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C5" w:rsidRDefault="009E6F9E" w:rsidP="009E6F9E">
      <w:pPr>
        <w:pStyle w:val="Heading2"/>
      </w:pPr>
      <w:r>
        <w:t>Layers of abstraction and managing complexity.</w:t>
      </w:r>
    </w:p>
    <w:p w:rsidR="009E6F9E" w:rsidRDefault="009E6F9E" w:rsidP="009E6F9E">
      <w:pPr>
        <w:pStyle w:val="NoSpacing"/>
      </w:pPr>
      <w:r>
        <w:t>One of the most important parts of engineering, if not the single most important part, is managing abstraction.  What I mean is that when we work on a task, we might work at different levels of abstraction at different times as the problem demands.   Perhaps the best example involves programming.  When program we use “functional decomposition” to design a solution for the problem.  That is we break the problem into parts in a way that each part (function) can be written without really keeping track of what the other functions are going to do.  Function “A” might read a file into a structure, function B might process that structure, and function C might display the results.  Further, function B is probably complex enough that it needs to be broken into parts.  All this serves to let us solve a big problem while only having to work on a small part at a time.  It also makes it easier to split the work up among different people.</w:t>
      </w:r>
    </w:p>
    <w:p w:rsidR="009E6F9E" w:rsidRDefault="009E6F9E" w:rsidP="009E6F9E">
      <w:pPr>
        <w:pStyle w:val="NoSpacing"/>
      </w:pPr>
    </w:p>
    <w:p w:rsidR="009E6F9E" w:rsidRPr="00F22F30" w:rsidRDefault="009E6F9E" w:rsidP="009E6F9E">
      <w:pPr>
        <w:pStyle w:val="NoSpacing"/>
      </w:pPr>
      <w:r>
        <w:t xml:space="preserve">Other forms of engineering have similar properties.  When designing a complex mechanical system, or trying to improve throughput on a factory floor (I’ve done both), you are best served by </w:t>
      </w:r>
      <w:r w:rsidR="00F22F30">
        <w:t xml:space="preserve">breaking the problem into parts that are largely independent and solving them each.  You’ll find that you can break things down into too small of bits (what threading pitch of the screws would work best here?  What brand of forklift should we buy?), but often you are best off ignoring those issues when engineering a solution: there are just too many details one </w:t>
      </w:r>
      <w:r w:rsidR="00F22F30">
        <w:rPr>
          <w:i/>
        </w:rPr>
        <w:t>could</w:t>
      </w:r>
      <w:r w:rsidR="00F22F30">
        <w:t xml:space="preserve"> examine and you need to stop decomposing the problem at some point.</w:t>
      </w:r>
    </w:p>
    <w:p w:rsidR="00F22F30" w:rsidRDefault="00F22F30" w:rsidP="009E6F9E">
      <w:pPr>
        <w:pStyle w:val="NoSpacing"/>
      </w:pPr>
    </w:p>
    <w:p w:rsidR="00F22F30" w:rsidRDefault="00F22F30" w:rsidP="009E6F9E">
      <w:pPr>
        <w:pStyle w:val="NoSpacing"/>
      </w:pPr>
      <w:r>
        <w:t xml:space="preserve">In digital design we’ve already seen some of this.  We’ve shown that MSI devices can be a really useful way to solve problems.  You may well know how to implement each MSI device, but we </w:t>
      </w:r>
      <w:r>
        <w:rPr>
          <w:i/>
        </w:rPr>
        <w:t>think</w:t>
      </w:r>
      <w:r>
        <w:t xml:space="preserve"> about each device as a “magic box”, not worrying about exactly how they are implemented until later.  (So functional decomposition again.)  </w:t>
      </w:r>
    </w:p>
    <w:p w:rsidR="00F22F30" w:rsidRDefault="00F22F30" w:rsidP="009E6F9E">
      <w:pPr>
        <w:pStyle w:val="NoSpacing"/>
      </w:pPr>
    </w:p>
    <w:p w:rsidR="00F22F30" w:rsidRDefault="00F22F30" w:rsidP="009E6F9E">
      <w:pPr>
        <w:pStyle w:val="NoSpacing"/>
      </w:pPr>
      <w:r>
        <w:t xml:space="preserve">All that said: </w:t>
      </w:r>
      <w:r>
        <w:rPr>
          <w:i/>
          <w:u w:val="single"/>
        </w:rPr>
        <w:t xml:space="preserve">It is useful to be familiar with the issues </w:t>
      </w:r>
      <w:r w:rsidR="0033795F">
        <w:rPr>
          <w:i/>
          <w:u w:val="single"/>
        </w:rPr>
        <w:t xml:space="preserve">at a level of abstraction </w:t>
      </w:r>
      <w:r w:rsidR="0033795F" w:rsidRPr="0033795F">
        <w:rPr>
          <w:b/>
          <w:i/>
          <w:u w:val="single"/>
        </w:rPr>
        <w:t>above</w:t>
      </w:r>
      <w:r w:rsidR="0033795F">
        <w:rPr>
          <w:i/>
          <w:u w:val="single"/>
        </w:rPr>
        <w:t xml:space="preserve">, and </w:t>
      </w:r>
      <w:r w:rsidR="0033795F" w:rsidRPr="0033795F">
        <w:rPr>
          <w:b/>
          <w:i/>
          <w:u w:val="single"/>
        </w:rPr>
        <w:t>below</w:t>
      </w:r>
      <w:r w:rsidR="0033795F">
        <w:rPr>
          <w:i/>
          <w:u w:val="single"/>
        </w:rPr>
        <w:t xml:space="preserve"> the one(s) you normally work at</w:t>
      </w:r>
      <w:r w:rsidR="0033795F">
        <w:t>.  The levels of abstraction are rarely so rigid that you don’t need to communicate with those at the levels above and below you.  So it is useful to learn at least enoug</w:t>
      </w:r>
      <w:r w:rsidR="00284669">
        <w:t>h to talk to them.  So today</w:t>
      </w:r>
      <w:r w:rsidR="0033795F">
        <w:t xml:space="preserve"> we’re going to spend some time on </w:t>
      </w:r>
      <w:r w:rsidR="00284669" w:rsidRPr="00284669">
        <w:rPr>
          <w:i/>
        </w:rPr>
        <w:t>a</w:t>
      </w:r>
      <w:r w:rsidR="00284669">
        <w:t xml:space="preserve"> </w:t>
      </w:r>
      <w:r w:rsidR="0033795F">
        <w:t xml:space="preserve"> level below digital logic and, if we have time, a short bit on a level above us.</w:t>
      </w:r>
    </w:p>
    <w:p w:rsidR="0033795F" w:rsidRDefault="0033795F" w:rsidP="0033795F">
      <w:pPr>
        <w:pStyle w:val="Heading3"/>
      </w:pPr>
      <w:r>
        <w:t>TL;DR</w:t>
      </w:r>
    </w:p>
    <w:p w:rsidR="0033795F" w:rsidRDefault="002249B3" w:rsidP="0033795F">
      <w:pPr>
        <w:pStyle w:val="NoSpacing"/>
      </w:pPr>
      <w:r>
        <w:rPr>
          <w:noProof/>
        </w:rPr>
        <w:drawing>
          <wp:anchor distT="0" distB="0" distL="114300" distR="114300" simplePos="0" relativeHeight="251671552" behindDoc="1" locked="0" layoutInCell="1" allowOverlap="1">
            <wp:simplePos x="0" y="0"/>
            <wp:positionH relativeFrom="column">
              <wp:posOffset>4905375</wp:posOffset>
            </wp:positionH>
            <wp:positionV relativeFrom="paragraph">
              <wp:posOffset>349250</wp:posOffset>
            </wp:positionV>
            <wp:extent cx="1924050" cy="1866900"/>
            <wp:effectExtent l="19050" t="0" r="0" b="0"/>
            <wp:wrapSquare wrapText="bothSides"/>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cstate="print"/>
                    <a:srcRect/>
                    <a:stretch>
                      <a:fillRect/>
                    </a:stretch>
                  </pic:blipFill>
                  <pic:spPr bwMode="auto">
                    <a:xfrm>
                      <a:off x="0" y="0"/>
                      <a:ext cx="1924050" cy="1866900"/>
                    </a:xfrm>
                    <a:prstGeom prst="rect">
                      <a:avLst/>
                    </a:prstGeom>
                    <a:noFill/>
                  </pic:spPr>
                </pic:pic>
              </a:graphicData>
            </a:graphic>
          </wp:anchor>
        </w:drawing>
      </w:r>
      <w:r w:rsidR="0033795F">
        <w:t xml:space="preserve">Problems get broken into levels of abstraction.  That’s a good thing as it makes it easier to do the job and/or split it up.  But you need to know something about the levels above and below where you work. </w:t>
      </w:r>
      <w:r w:rsidR="00284669">
        <w:t>Today we’ll talk about CMOS logic.  Later we’ll look above this level (computers) and later still at FPGAs.</w:t>
      </w:r>
    </w:p>
    <w:p w:rsidR="0033795F" w:rsidRDefault="0033795F" w:rsidP="0033795F">
      <w:pPr>
        <w:pStyle w:val="Heading1"/>
      </w:pPr>
      <w:r>
        <w:t>Transistors</w:t>
      </w:r>
      <w:r w:rsidR="00166E71">
        <w:t xml:space="preserve"> and switches</w:t>
      </w:r>
      <w:r w:rsidR="00042B73">
        <w:rPr>
          <w:rStyle w:val="EndnoteReference"/>
        </w:rPr>
        <w:endnoteReference w:id="1"/>
      </w:r>
      <w:r w:rsidR="009156C6">
        <w:t xml:space="preserve"> (2.2-2.4 of the text)</w:t>
      </w:r>
    </w:p>
    <w:p w:rsidR="0033795F" w:rsidRPr="0033795F" w:rsidRDefault="00096656" w:rsidP="00096656">
      <w:pPr>
        <w:pStyle w:val="NoSpacing"/>
      </w:pPr>
      <w:r>
        <w:t xml:space="preserve">Gates can, and have, been made up of various devices.  Some examples include: Relays (1930s), vacuum tubes (40’s), discrete transistors (that is a single transistor in a package) (50s), and integrated circuits (lots of transistors in a package) (60s).  There have also been mechanical, water, and light-based switches developed. </w:t>
      </w:r>
    </w:p>
    <w:p w:rsidR="00096656" w:rsidRDefault="00096656" w:rsidP="009E6F9E">
      <w:pPr>
        <w:pStyle w:val="NoSpacing"/>
      </w:pPr>
    </w:p>
    <w:p w:rsidR="008A02CD" w:rsidRDefault="002249B3" w:rsidP="009E6F9E">
      <w:pPr>
        <w:pStyle w:val="NoSpacing"/>
      </w:pPr>
      <w:r>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2540</wp:posOffset>
            </wp:positionV>
            <wp:extent cx="2552700" cy="1762125"/>
            <wp:effectExtent l="19050" t="0" r="0" b="0"/>
            <wp:wrapSquare wrapText="bothSides"/>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cstate="print"/>
                    <a:srcRect/>
                    <a:stretch>
                      <a:fillRect/>
                    </a:stretch>
                  </pic:blipFill>
                  <pic:spPr bwMode="auto">
                    <a:xfrm>
                      <a:off x="0" y="0"/>
                      <a:ext cx="2552700" cy="1762125"/>
                    </a:xfrm>
                    <a:prstGeom prst="rect">
                      <a:avLst/>
                    </a:prstGeom>
                    <a:noFill/>
                  </pic:spPr>
                </pic:pic>
              </a:graphicData>
            </a:graphic>
          </wp:anchor>
        </w:drawing>
      </w:r>
      <w:r w:rsidR="00096656">
        <w:t xml:space="preserve">Let’s </w:t>
      </w:r>
      <w:r w:rsidR="008A02CD">
        <w:t>try to use switches to design the simplest gate—an inverter.  Say we apply a “1” to the control input the switch closes (that is conducts from the source input to the output as shown in the lower diagram above) and if we apply a “0” to the control input the switch is open (as in the top part of the above figure).  Given:</w:t>
      </w:r>
    </w:p>
    <w:p w:rsidR="008A02CD" w:rsidRDefault="008A02CD" w:rsidP="008A02CD">
      <w:pPr>
        <w:pStyle w:val="NoSpacing"/>
        <w:numPr>
          <w:ilvl w:val="0"/>
          <w:numId w:val="37"/>
        </w:numPr>
      </w:pPr>
      <w:r>
        <w:t>One or more switches</w:t>
      </w:r>
    </w:p>
    <w:p w:rsidR="008A02CD" w:rsidRDefault="008A02CD" w:rsidP="008A02CD">
      <w:pPr>
        <w:pStyle w:val="NoSpacing"/>
        <w:numPr>
          <w:ilvl w:val="0"/>
          <w:numId w:val="37"/>
        </w:numPr>
      </w:pPr>
      <w:r>
        <w:t>A resistor</w:t>
      </w:r>
    </w:p>
    <w:p w:rsidR="008A02CD" w:rsidRDefault="008A02CD" w:rsidP="008A02CD">
      <w:pPr>
        <w:pStyle w:val="NoSpacing"/>
        <w:numPr>
          <w:ilvl w:val="0"/>
          <w:numId w:val="37"/>
        </w:numPr>
      </w:pPr>
      <w:r>
        <w:t xml:space="preserve">Full access to ground </w:t>
      </w:r>
      <w:r w:rsidR="00C71EEC">
        <w:t xml:space="preserve">(0) </w:t>
      </w:r>
      <w:r>
        <w:t>and Vcc</w:t>
      </w:r>
      <w:r w:rsidR="00C71EEC">
        <w:t xml:space="preserve"> (1)</w:t>
      </w:r>
    </w:p>
    <w:p w:rsidR="008A02CD" w:rsidRDefault="008A02CD" w:rsidP="008A02CD">
      <w:pPr>
        <w:pStyle w:val="NoSpacing"/>
        <w:ind w:left="750"/>
      </w:pPr>
      <w:r>
        <w:t xml:space="preserve">Can you build an inverter?  (Those without Phy 240 or EECS 215 are excused!) </w:t>
      </w:r>
    </w:p>
    <w:p w:rsidR="008A02CD" w:rsidRDefault="008A02CD">
      <w:r>
        <w:lastRenderedPageBreak/>
        <w:br w:type="page"/>
      </w:r>
    </w:p>
    <w:p w:rsidR="009E6F9E" w:rsidRDefault="00BD6632" w:rsidP="008A02CD">
      <w:pPr>
        <w:pStyle w:val="NoSpacing"/>
      </w:pPr>
      <w:r>
        <w:rPr>
          <w:noProof/>
        </w:rPr>
        <w:lastRenderedPageBreak/>
        <w:pict>
          <v:shapetype id="_x0000_t202" coordsize="21600,21600" o:spt="202" path="m,l,21600r21600,l21600,xe">
            <v:stroke joinstyle="miter"/>
            <v:path gradientshapeok="t" o:connecttype="rect"/>
          </v:shapetype>
          <v:shape id="_x0000_s1280" type="#_x0000_t202" style="position:absolute;margin-left:4.5pt;margin-top:-10.3pt;width:289.5pt;height:250.5pt;z-index:251660288;v-text-anchor:bottom">
            <v:textbox inset="0,,0">
              <w:txbxContent>
                <w:p w:rsidR="009F7263" w:rsidRDefault="009F7263" w:rsidP="008A02CD">
                  <w:pPr>
                    <w:pStyle w:val="NoSpacing"/>
                  </w:pPr>
                </w:p>
                <w:p w:rsidR="009F7263" w:rsidRDefault="009F7263" w:rsidP="008A02CD">
                  <w:pPr>
                    <w:pStyle w:val="NoSpacing"/>
                    <w:jc w:val="center"/>
                  </w:pPr>
                  <w:r>
                    <w:t>Inverter design with a switch, a resistor, and full access to ground and Vcc.</w:t>
                  </w:r>
                </w:p>
              </w:txbxContent>
            </v:textbox>
            <w10:wrap type="square"/>
          </v:shape>
        </w:pict>
      </w:r>
      <w:r w:rsidR="008A02CD">
        <w:t>For you</w:t>
      </w:r>
      <w:r w:rsidR="0018517B" w:rsidRPr="0018517B">
        <w:t xml:space="preserve"> </w:t>
      </w:r>
      <w:r w:rsidR="008A02CD">
        <w:t>EE</w:t>
      </w:r>
      <w:r w:rsidR="00C71EEC">
        <w:t xml:space="preserve"> types, discuss the advantages and disadvantages of a small and large resistance.  Think RC delays and power.</w:t>
      </w:r>
    </w:p>
    <w:p w:rsidR="00C71EEC" w:rsidRDefault="00C71EEC" w:rsidP="008A02CD">
      <w:pPr>
        <w:pStyle w:val="NoSpacing"/>
      </w:pPr>
    </w:p>
    <w:p w:rsidR="00C71EEC" w:rsidRDefault="00C71EEC" w:rsidP="008A02CD">
      <w:pPr>
        <w:pStyle w:val="NoSpacing"/>
      </w:pPr>
      <w:r>
        <w:t>For everyone else, notice that the same technique could be used with, say, water.  If Vcc is replaced by water under some pressure and ground by a place water can follow to the resistor just needs to be a thing that lets water slowly come in.</w:t>
      </w:r>
    </w:p>
    <w:p w:rsidR="006B1B1A" w:rsidRDefault="006B1B1A" w:rsidP="006B1B1A">
      <w:pPr>
        <w:pStyle w:val="Heading2"/>
      </w:pPr>
      <w:r>
        <w:t>Transistors as switches</w:t>
      </w:r>
    </w:p>
    <w:p w:rsidR="00166E71" w:rsidRDefault="00042B73" w:rsidP="008A02CD">
      <w:pPr>
        <w:pStyle w:val="NoSpacing"/>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508000</wp:posOffset>
            </wp:positionV>
            <wp:extent cx="2914650" cy="1524000"/>
            <wp:effectExtent l="19050" t="19050" r="19050" b="19050"/>
            <wp:wrapSquare wrapText="bothSides"/>
            <wp:docPr id="9" name="Picture 6"/>
            <wp:cNvGraphicFramePr/>
            <a:graphic xmlns:a="http://schemas.openxmlformats.org/drawingml/2006/main">
              <a:graphicData uri="http://schemas.openxmlformats.org/drawingml/2006/picture">
                <pic:pic xmlns:pic="http://schemas.openxmlformats.org/drawingml/2006/picture">
                  <pic:nvPicPr>
                    <pic:cNvPr id="31747" name="Picture 3"/>
                    <pic:cNvPicPr>
                      <a:picLocks noChangeAspect="1" noChangeArrowheads="1"/>
                    </pic:cNvPicPr>
                  </pic:nvPicPr>
                  <pic:blipFill>
                    <a:blip r:embed="rId10" cstate="print"/>
                    <a:srcRect/>
                    <a:stretch>
                      <a:fillRect/>
                    </a:stretch>
                  </pic:blipFill>
                  <pic:spPr bwMode="auto">
                    <a:xfrm>
                      <a:off x="0" y="0"/>
                      <a:ext cx="2914650" cy="1524000"/>
                    </a:xfrm>
                    <a:prstGeom prst="rect">
                      <a:avLst/>
                    </a:prstGeom>
                    <a:noFill/>
                    <a:ln w="9525">
                      <a:solidFill>
                        <a:srgbClr val="FF0000"/>
                      </a:solidFill>
                      <a:miter lim="800000"/>
                      <a:headEnd/>
                      <a:tailEnd/>
                    </a:ln>
                  </pic:spPr>
                </pic:pic>
              </a:graphicData>
            </a:graphic>
          </wp:anchor>
        </w:drawing>
      </w:r>
      <w:r w:rsidR="006B1B1A">
        <w:t xml:space="preserve">Transistors </w:t>
      </w:r>
      <w:r>
        <w:t xml:space="preserve">can </w:t>
      </w:r>
      <w:r w:rsidR="006B1B1A">
        <w:t>basically act as switches.  There are two types, NMOS and PMOS.</w:t>
      </w:r>
      <w:r>
        <w:t xml:space="preserve"> </w:t>
      </w:r>
      <w:r w:rsidR="006B1B1A">
        <w:t xml:space="preserve">  </w:t>
      </w:r>
    </w:p>
    <w:p w:rsidR="006B1B1A" w:rsidRDefault="006B1B1A" w:rsidP="008A02CD">
      <w:pPr>
        <w:pStyle w:val="NoSpacing"/>
      </w:pPr>
    </w:p>
    <w:p w:rsidR="00042B73" w:rsidRDefault="00042B73" w:rsidP="008A02CD">
      <w:pPr>
        <w:pStyle w:val="NoSpacing"/>
      </w:pPr>
      <w:r>
        <w:t>Now, let’s build an inverter taking advantage of having two types of switches.</w:t>
      </w:r>
      <w:r w:rsidR="00B15758">
        <w:t xml:space="preserve">  </w:t>
      </w:r>
      <w:r w:rsidR="009156C6">
        <w:t>Build an inverter with PMOS and NMOS transistors and no resistors.</w:t>
      </w:r>
    </w:p>
    <w:p w:rsidR="00042B73" w:rsidRDefault="00042B73" w:rsidP="008A02CD">
      <w:pPr>
        <w:pStyle w:val="NoSpacing"/>
      </w:pPr>
    </w:p>
    <w:p w:rsidR="00042B73" w:rsidRDefault="009156C6" w:rsidP="008A02CD">
      <w:pPr>
        <w:pStyle w:val="NoSpacing"/>
      </w:pPr>
      <w:r>
        <w:rPr>
          <w:noProof/>
        </w:rPr>
        <w:drawing>
          <wp:anchor distT="0" distB="0" distL="114300" distR="114300" simplePos="0" relativeHeight="251668480" behindDoc="0" locked="0" layoutInCell="1" allowOverlap="1">
            <wp:simplePos x="0" y="0"/>
            <wp:positionH relativeFrom="column">
              <wp:posOffset>3533775</wp:posOffset>
            </wp:positionH>
            <wp:positionV relativeFrom="paragraph">
              <wp:posOffset>151130</wp:posOffset>
            </wp:positionV>
            <wp:extent cx="2047875" cy="2009775"/>
            <wp:effectExtent l="19050" t="0" r="9525" b="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47875" cy="2009775"/>
                    </a:xfrm>
                    <a:prstGeom prst="rect">
                      <a:avLst/>
                    </a:prstGeom>
                    <a:noFill/>
                    <a:ln w="9525">
                      <a:noFill/>
                      <a:miter lim="800000"/>
                      <a:headEnd/>
                      <a:tailEnd/>
                    </a:ln>
                  </pic:spPr>
                </pic:pic>
              </a:graphicData>
            </a:graphic>
          </wp:anchor>
        </w:drawing>
      </w:r>
      <w:r w:rsidR="00BD6632">
        <w:rPr>
          <w:noProof/>
        </w:rPr>
        <w:pict>
          <v:shape id="_x0000_s1281" type="#_x0000_t202" style="position:absolute;margin-left:9pt;margin-top:5.1pt;width:260.25pt;height:321pt;z-index:251664384;mso-position-horizontal-relative:text;mso-position-vertical-relative:text;v-text-anchor:bottom">
            <v:textbox inset="0,,0">
              <w:txbxContent>
                <w:p w:rsidR="009F7263" w:rsidRDefault="009F7263" w:rsidP="00042B73">
                  <w:pPr>
                    <w:pStyle w:val="NoSpacing"/>
                  </w:pPr>
                </w:p>
                <w:p w:rsidR="009F7263" w:rsidRDefault="009F7263" w:rsidP="00042B73">
                  <w:pPr>
                    <w:pStyle w:val="NoSpacing"/>
                    <w:jc w:val="center"/>
                  </w:pPr>
                  <w:r w:rsidRPr="009156C6">
                    <w:rPr>
                      <w:b/>
                      <w:i/>
                    </w:rPr>
                    <w:t>Inverter</w:t>
                  </w:r>
                  <w:r>
                    <w:t xml:space="preserve"> design with NMOS, PMOS and </w:t>
                  </w:r>
                  <w:r>
                    <w:br/>
                    <w:t>full access to ground and Vcc.</w:t>
                  </w:r>
                </w:p>
              </w:txbxContent>
            </v:textbox>
            <w10:wrap type="square"/>
          </v:shape>
        </w:pict>
      </w:r>
    </w:p>
    <w:p w:rsidR="00042B73" w:rsidRDefault="00042B73" w:rsidP="008A02CD">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410"/>
        <w:gridCol w:w="396"/>
        <w:gridCol w:w="800"/>
      </w:tblGrid>
      <w:tr w:rsidR="009156C6" w:rsidTr="009156C6">
        <w:tc>
          <w:tcPr>
            <w:tcW w:w="0" w:type="auto"/>
          </w:tcPr>
          <w:p w:rsidR="009156C6" w:rsidRPr="009156C6" w:rsidRDefault="009156C6" w:rsidP="009156C6">
            <w:pPr>
              <w:rPr>
                <w:b/>
                <w:sz w:val="32"/>
                <w:szCs w:val="32"/>
              </w:rPr>
            </w:pPr>
            <w:r w:rsidRPr="009156C6">
              <w:rPr>
                <w:b/>
                <w:sz w:val="32"/>
                <w:szCs w:val="32"/>
              </w:rPr>
              <w:t>A</w:t>
            </w:r>
          </w:p>
        </w:tc>
        <w:tc>
          <w:tcPr>
            <w:tcW w:w="0" w:type="auto"/>
          </w:tcPr>
          <w:p w:rsidR="009156C6" w:rsidRPr="009156C6" w:rsidRDefault="009156C6" w:rsidP="009156C6">
            <w:pPr>
              <w:rPr>
                <w:b/>
                <w:sz w:val="32"/>
                <w:szCs w:val="32"/>
              </w:rPr>
            </w:pPr>
            <w:r w:rsidRPr="009156C6">
              <w:rPr>
                <w:b/>
                <w:sz w:val="32"/>
                <w:szCs w:val="32"/>
              </w:rPr>
              <w:t>B</w:t>
            </w:r>
          </w:p>
        </w:tc>
        <w:tc>
          <w:tcPr>
            <w:tcW w:w="0" w:type="auto"/>
          </w:tcPr>
          <w:p w:rsidR="009156C6" w:rsidRPr="009156C6" w:rsidRDefault="009156C6" w:rsidP="009156C6">
            <w:pPr>
              <w:rPr>
                <w:b/>
                <w:sz w:val="32"/>
                <w:szCs w:val="32"/>
              </w:rPr>
            </w:pPr>
            <w:r w:rsidRPr="009156C6">
              <w:rPr>
                <w:b/>
                <w:sz w:val="32"/>
                <w:szCs w:val="32"/>
              </w:rPr>
              <w:t>OUT</w:t>
            </w:r>
          </w:p>
        </w:tc>
      </w:tr>
      <w:tr w:rsidR="009156C6" w:rsidTr="009156C6">
        <w:tc>
          <w:tcPr>
            <w:tcW w:w="0" w:type="auto"/>
          </w:tcPr>
          <w:p w:rsidR="009156C6" w:rsidRPr="009156C6" w:rsidRDefault="009156C6" w:rsidP="009156C6">
            <w:pPr>
              <w:rPr>
                <w:b/>
                <w:sz w:val="32"/>
                <w:szCs w:val="32"/>
              </w:rPr>
            </w:pPr>
            <w:r w:rsidRPr="009156C6">
              <w:rPr>
                <w:b/>
                <w:sz w:val="32"/>
                <w:szCs w:val="32"/>
              </w:rPr>
              <w:t>0</w:t>
            </w:r>
          </w:p>
        </w:tc>
        <w:tc>
          <w:tcPr>
            <w:tcW w:w="0" w:type="auto"/>
          </w:tcPr>
          <w:p w:rsidR="009156C6" w:rsidRPr="009156C6" w:rsidRDefault="009156C6" w:rsidP="009156C6">
            <w:pPr>
              <w:rPr>
                <w:b/>
                <w:sz w:val="32"/>
                <w:szCs w:val="32"/>
              </w:rPr>
            </w:pPr>
            <w:r w:rsidRPr="009156C6">
              <w:rPr>
                <w:b/>
                <w:sz w:val="32"/>
                <w:szCs w:val="32"/>
              </w:rPr>
              <w:t>0</w:t>
            </w:r>
          </w:p>
        </w:tc>
        <w:tc>
          <w:tcPr>
            <w:tcW w:w="0" w:type="auto"/>
          </w:tcPr>
          <w:p w:rsidR="009156C6" w:rsidRPr="009156C6" w:rsidRDefault="009156C6" w:rsidP="009156C6">
            <w:pPr>
              <w:rPr>
                <w:b/>
                <w:sz w:val="32"/>
                <w:szCs w:val="32"/>
              </w:rPr>
            </w:pPr>
          </w:p>
        </w:tc>
      </w:tr>
      <w:tr w:rsidR="009156C6" w:rsidTr="009156C6">
        <w:tc>
          <w:tcPr>
            <w:tcW w:w="0" w:type="auto"/>
          </w:tcPr>
          <w:p w:rsidR="009156C6" w:rsidRPr="009156C6" w:rsidRDefault="009156C6" w:rsidP="009156C6">
            <w:pPr>
              <w:rPr>
                <w:b/>
                <w:sz w:val="32"/>
                <w:szCs w:val="32"/>
              </w:rPr>
            </w:pPr>
            <w:r w:rsidRPr="009156C6">
              <w:rPr>
                <w:b/>
                <w:sz w:val="32"/>
                <w:szCs w:val="32"/>
              </w:rPr>
              <w:t>0</w:t>
            </w:r>
          </w:p>
        </w:tc>
        <w:tc>
          <w:tcPr>
            <w:tcW w:w="0" w:type="auto"/>
          </w:tcPr>
          <w:p w:rsidR="009156C6" w:rsidRPr="009156C6" w:rsidRDefault="009156C6" w:rsidP="009156C6">
            <w:pPr>
              <w:rPr>
                <w:b/>
                <w:sz w:val="32"/>
                <w:szCs w:val="32"/>
              </w:rPr>
            </w:pPr>
            <w:r w:rsidRPr="009156C6">
              <w:rPr>
                <w:b/>
                <w:sz w:val="32"/>
                <w:szCs w:val="32"/>
              </w:rPr>
              <w:t>1</w:t>
            </w:r>
          </w:p>
        </w:tc>
        <w:tc>
          <w:tcPr>
            <w:tcW w:w="0" w:type="auto"/>
          </w:tcPr>
          <w:p w:rsidR="009156C6" w:rsidRPr="009156C6" w:rsidRDefault="009156C6" w:rsidP="009156C6">
            <w:pPr>
              <w:rPr>
                <w:b/>
                <w:sz w:val="32"/>
                <w:szCs w:val="32"/>
              </w:rPr>
            </w:pPr>
          </w:p>
        </w:tc>
      </w:tr>
      <w:tr w:rsidR="009156C6" w:rsidTr="009156C6">
        <w:tc>
          <w:tcPr>
            <w:tcW w:w="0" w:type="auto"/>
          </w:tcPr>
          <w:p w:rsidR="009156C6" w:rsidRPr="009156C6" w:rsidRDefault="009156C6" w:rsidP="009156C6">
            <w:pPr>
              <w:rPr>
                <w:b/>
                <w:sz w:val="32"/>
                <w:szCs w:val="32"/>
              </w:rPr>
            </w:pPr>
            <w:r w:rsidRPr="009156C6">
              <w:rPr>
                <w:b/>
                <w:sz w:val="32"/>
                <w:szCs w:val="32"/>
              </w:rPr>
              <w:t>1</w:t>
            </w:r>
          </w:p>
        </w:tc>
        <w:tc>
          <w:tcPr>
            <w:tcW w:w="0" w:type="auto"/>
          </w:tcPr>
          <w:p w:rsidR="009156C6" w:rsidRPr="009156C6" w:rsidRDefault="009156C6" w:rsidP="009156C6">
            <w:pPr>
              <w:rPr>
                <w:b/>
                <w:sz w:val="32"/>
                <w:szCs w:val="32"/>
              </w:rPr>
            </w:pPr>
            <w:r w:rsidRPr="009156C6">
              <w:rPr>
                <w:b/>
                <w:sz w:val="32"/>
                <w:szCs w:val="32"/>
              </w:rPr>
              <w:t>0</w:t>
            </w:r>
          </w:p>
        </w:tc>
        <w:tc>
          <w:tcPr>
            <w:tcW w:w="0" w:type="auto"/>
          </w:tcPr>
          <w:p w:rsidR="009156C6" w:rsidRPr="009156C6" w:rsidRDefault="009156C6" w:rsidP="009156C6">
            <w:pPr>
              <w:rPr>
                <w:b/>
                <w:sz w:val="32"/>
                <w:szCs w:val="32"/>
              </w:rPr>
            </w:pPr>
          </w:p>
        </w:tc>
      </w:tr>
      <w:tr w:rsidR="009156C6" w:rsidTr="009156C6">
        <w:tc>
          <w:tcPr>
            <w:tcW w:w="0" w:type="auto"/>
          </w:tcPr>
          <w:p w:rsidR="009156C6" w:rsidRPr="009156C6" w:rsidRDefault="009156C6" w:rsidP="009156C6">
            <w:pPr>
              <w:rPr>
                <w:b/>
                <w:sz w:val="32"/>
                <w:szCs w:val="32"/>
              </w:rPr>
            </w:pPr>
            <w:r w:rsidRPr="009156C6">
              <w:rPr>
                <w:b/>
                <w:sz w:val="32"/>
                <w:szCs w:val="32"/>
              </w:rPr>
              <w:t>1</w:t>
            </w:r>
          </w:p>
        </w:tc>
        <w:tc>
          <w:tcPr>
            <w:tcW w:w="0" w:type="auto"/>
          </w:tcPr>
          <w:p w:rsidR="009156C6" w:rsidRPr="009156C6" w:rsidRDefault="009156C6" w:rsidP="009156C6">
            <w:pPr>
              <w:rPr>
                <w:b/>
                <w:sz w:val="32"/>
                <w:szCs w:val="32"/>
              </w:rPr>
            </w:pPr>
            <w:r w:rsidRPr="009156C6">
              <w:rPr>
                <w:b/>
                <w:sz w:val="32"/>
                <w:szCs w:val="32"/>
              </w:rPr>
              <w:t>0</w:t>
            </w:r>
          </w:p>
        </w:tc>
        <w:tc>
          <w:tcPr>
            <w:tcW w:w="0" w:type="auto"/>
          </w:tcPr>
          <w:p w:rsidR="009156C6" w:rsidRPr="009156C6" w:rsidRDefault="009156C6" w:rsidP="009156C6">
            <w:pPr>
              <w:rPr>
                <w:b/>
                <w:sz w:val="32"/>
                <w:szCs w:val="32"/>
              </w:rPr>
            </w:pPr>
          </w:p>
        </w:tc>
      </w:tr>
    </w:tbl>
    <w:p w:rsidR="00042B73" w:rsidRDefault="00042B73" w:rsidP="008A02CD">
      <w:pPr>
        <w:pStyle w:val="NoSpacing"/>
      </w:pPr>
    </w:p>
    <w:p w:rsidR="00042B73" w:rsidRDefault="00042B73" w:rsidP="008A02CD">
      <w:pPr>
        <w:pStyle w:val="NoSpacing"/>
      </w:pPr>
    </w:p>
    <w:p w:rsidR="00042B73" w:rsidRDefault="00042B73" w:rsidP="008A02CD">
      <w:pPr>
        <w:pStyle w:val="NoSpacing"/>
      </w:pPr>
    </w:p>
    <w:p w:rsidR="00042B73" w:rsidRDefault="00042B73" w:rsidP="008A02CD">
      <w:pPr>
        <w:pStyle w:val="NoSpacing"/>
      </w:pPr>
    </w:p>
    <w:p w:rsidR="009156C6" w:rsidRDefault="009156C6">
      <w:r>
        <w:t xml:space="preserve">Now, consider the above figure and write a truth table for it.  What kind of gate is it?  </w:t>
      </w:r>
    </w:p>
    <w:p w:rsidR="00042B73" w:rsidRDefault="00042B73">
      <w:r>
        <w:br w:type="page"/>
      </w:r>
    </w:p>
    <w:p w:rsidR="00B15758" w:rsidRDefault="00B15758" w:rsidP="008A02CD">
      <w:pPr>
        <w:pStyle w:val="NoSpacing"/>
      </w:pPr>
      <w:r w:rsidRPr="00B15758">
        <w:rPr>
          <w:noProof/>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1905</wp:posOffset>
            </wp:positionV>
            <wp:extent cx="3086100" cy="2971800"/>
            <wp:effectExtent l="19050" t="19050" r="19050" b="1905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12" cstate="print"/>
                    <a:srcRect/>
                    <a:stretch>
                      <a:fillRect/>
                    </a:stretch>
                  </pic:blipFill>
                  <pic:spPr bwMode="auto">
                    <a:xfrm>
                      <a:off x="0" y="0"/>
                      <a:ext cx="3086100" cy="2971800"/>
                    </a:xfrm>
                    <a:prstGeom prst="rect">
                      <a:avLst/>
                    </a:prstGeom>
                    <a:noFill/>
                    <a:ln w="9525">
                      <a:solidFill>
                        <a:srgbClr val="C00000"/>
                      </a:solidFill>
                      <a:miter lim="800000"/>
                      <a:headEnd/>
                      <a:tailEnd/>
                    </a:ln>
                  </pic:spPr>
                </pic:pic>
              </a:graphicData>
            </a:graphic>
          </wp:anchor>
        </w:drawing>
      </w:r>
      <w:r>
        <w:t>Due to the electrical properties of transistors, PMOS transistors only work well when they are connected to power (V</w:t>
      </w:r>
      <w:r>
        <w:rPr>
          <w:vertAlign w:val="subscript"/>
        </w:rPr>
        <w:t>DD</w:t>
      </w:r>
      <w:r>
        <w:t xml:space="preserve"> in the diagram to the left) and NMOS when they are connected to ground (V</w:t>
      </w:r>
      <w:r>
        <w:rPr>
          <w:vertAlign w:val="subscript"/>
        </w:rPr>
        <w:t>NN</w:t>
      </w:r>
      <w:r>
        <w:t xml:space="preserve"> in the figure on the left).</w:t>
      </w:r>
    </w:p>
    <w:p w:rsidR="00B15758" w:rsidRDefault="00B15758" w:rsidP="008A02CD">
      <w:pPr>
        <w:pStyle w:val="NoSpacing"/>
      </w:pPr>
    </w:p>
    <w:p w:rsidR="00B15758" w:rsidRDefault="00B15758" w:rsidP="008A02CD">
      <w:pPr>
        <w:pStyle w:val="NoSpacing"/>
      </w:pPr>
      <w:r>
        <w:t>So the PUN network is a “pull-up” network and PDN is a pull-down network.  In</w:t>
      </w:r>
      <w:r w:rsidR="009156C6">
        <w:t xml:space="preserve"> static</w:t>
      </w:r>
      <w:r>
        <w:t xml:space="preserve"> CMOS</w:t>
      </w:r>
      <w:r>
        <w:rPr>
          <w:rStyle w:val="FootnoteReference"/>
        </w:rPr>
        <w:footnoteReference w:id="1"/>
      </w:r>
      <w:r>
        <w:t xml:space="preserve"> devices</w:t>
      </w:r>
      <w:r w:rsidR="009156C6">
        <w:t xml:space="preserve"> all of our devices will consist of a pull-up and pull-down network as shown.  The networks are “duals” of each other.  </w:t>
      </w:r>
    </w:p>
    <w:p w:rsidR="009156C6" w:rsidRDefault="009156C6" w:rsidP="008A02CD">
      <w:pPr>
        <w:pStyle w:val="NoSpacing"/>
      </w:pPr>
    </w:p>
    <w:p w:rsidR="009156C6" w:rsidRPr="00B15758" w:rsidRDefault="00BD6632" w:rsidP="008A02CD">
      <w:pPr>
        <w:pStyle w:val="NoSpacing"/>
      </w:pPr>
      <w:r>
        <w:rPr>
          <w:noProof/>
        </w:rPr>
        <w:pict>
          <v:shape id="_x0000_s1285" type="#_x0000_t202" style="position:absolute;margin-left:-253.5pt;margin-top:122.35pt;width:254.25pt;height:317.25pt;z-index:251669504;v-text-anchor:bottom">
            <v:textbox inset="0,,0">
              <w:txbxContent>
                <w:p w:rsidR="009F7263" w:rsidRDefault="009F7263" w:rsidP="009156C6">
                  <w:pPr>
                    <w:pStyle w:val="NoSpacing"/>
                  </w:pPr>
                </w:p>
                <w:p w:rsidR="009F7263" w:rsidRDefault="009F7263" w:rsidP="009156C6">
                  <w:pPr>
                    <w:pStyle w:val="NoSpacing"/>
                    <w:jc w:val="center"/>
                  </w:pPr>
                  <w:r>
                    <w:rPr>
                      <w:b/>
                      <w:i/>
                    </w:rPr>
                    <w:t>N</w:t>
                  </w:r>
                  <w:r w:rsidRPr="009156C6">
                    <w:rPr>
                      <w:b/>
                      <w:i/>
                    </w:rPr>
                    <w:t>AND</w:t>
                  </w:r>
                  <w:r>
                    <w:t xml:space="preserve"> gate design with NMOS, PMOS and </w:t>
                  </w:r>
                  <w:r>
                    <w:br/>
                    <w:t>full access to ground and Vcc.</w:t>
                  </w:r>
                </w:p>
              </w:txbxContent>
            </v:textbox>
            <w10:wrap type="square"/>
          </v:shape>
        </w:pict>
      </w:r>
      <w:r w:rsidR="009156C6">
        <w:t xml:space="preserve">Build an NAND gate in CMOS logic.  </w:t>
      </w:r>
      <w:r w:rsidR="009156C6" w:rsidRPr="009156C6">
        <w:rPr>
          <w:i/>
        </w:rPr>
        <w:t>Then</w:t>
      </w:r>
      <w:r w:rsidR="009156C6">
        <w:t xml:space="preserve"> try an AND gate.</w:t>
      </w:r>
    </w:p>
    <w:p w:rsidR="00B15758" w:rsidRDefault="00BD6632">
      <w:r>
        <w:rPr>
          <w:noProof/>
        </w:rPr>
        <w:pict>
          <v:shape id="_x0000_s1283" type="#_x0000_t202" style="position:absolute;margin-left:12pt;margin-top:109.65pt;width:273.75pt;height:317.25pt;z-index:251667456;v-text-anchor:bottom">
            <v:textbox inset="0,,0">
              <w:txbxContent>
                <w:p w:rsidR="009F7263" w:rsidRDefault="009F7263" w:rsidP="009156C6">
                  <w:pPr>
                    <w:pStyle w:val="NoSpacing"/>
                  </w:pPr>
                </w:p>
                <w:p w:rsidR="009F7263" w:rsidRDefault="009F7263" w:rsidP="009156C6">
                  <w:pPr>
                    <w:pStyle w:val="NoSpacing"/>
                    <w:jc w:val="center"/>
                  </w:pPr>
                  <w:r w:rsidRPr="009156C6">
                    <w:rPr>
                      <w:b/>
                      <w:i/>
                    </w:rPr>
                    <w:t>AND</w:t>
                  </w:r>
                  <w:r>
                    <w:t xml:space="preserve"> gate design with NMOS, PMOS and </w:t>
                  </w:r>
                  <w:r>
                    <w:br/>
                    <w:t>full access to ground and Vcc.</w:t>
                  </w:r>
                </w:p>
              </w:txbxContent>
            </v:textbox>
            <w10:wrap type="square"/>
          </v:shape>
        </w:pict>
      </w:r>
      <w:r w:rsidR="00B15758">
        <w:br w:type="page"/>
      </w:r>
    </w:p>
    <w:p w:rsidR="00166E71" w:rsidRDefault="00C1608C" w:rsidP="00C1608C">
      <w:pPr>
        <w:pStyle w:val="Heading2"/>
      </w:pPr>
      <w:r>
        <w:lastRenderedPageBreak/>
        <w:t>More about transistors</w:t>
      </w:r>
    </w:p>
    <w:p w:rsidR="00C1608C" w:rsidRDefault="00927779" w:rsidP="00C1608C">
      <w:pPr>
        <w:pStyle w:val="NoSpacing"/>
      </w:pPr>
      <w:r>
        <w:rPr>
          <w:noProof/>
        </w:rPr>
        <w:drawing>
          <wp:anchor distT="0" distB="0" distL="114300" distR="114300" simplePos="0" relativeHeight="251661312" behindDoc="0" locked="0" layoutInCell="1" allowOverlap="1" wp14:anchorId="178D486A" wp14:editId="221FC764">
            <wp:simplePos x="0" y="0"/>
            <wp:positionH relativeFrom="column">
              <wp:posOffset>3181350</wp:posOffset>
            </wp:positionH>
            <wp:positionV relativeFrom="paragraph">
              <wp:posOffset>364490</wp:posOffset>
            </wp:positionV>
            <wp:extent cx="3543300" cy="22288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43300" cy="2228850"/>
                    </a:xfrm>
                    <a:prstGeom prst="rect">
                      <a:avLst/>
                    </a:prstGeom>
                    <a:noFill/>
                    <a:ln w="9525">
                      <a:noFill/>
                      <a:miter lim="800000"/>
                      <a:headEnd/>
                      <a:tailEnd/>
                    </a:ln>
                  </pic:spPr>
                </pic:pic>
              </a:graphicData>
            </a:graphic>
          </wp:anchor>
        </w:drawing>
      </w:r>
      <w:r w:rsidR="00C1608C">
        <w:t>Frankly, transistors are a lot more complex than the above discussion shows.  They are analog devices and have some interesting (and complex) properties.  Large parts of EECS 320, 311 and 312 deal with those properties.  EECS 312 in particular worries about how to build fast, small gates out of transistors.  EECS 427 deals with using those transistors in a larger context (a fairly simple processor).   Most of that is far out of the scope of this class.  That said; let’s try to get a basic idea why we need PMOS transistors in the pull-up network and NMOS transistors in the pull-down network.</w:t>
      </w:r>
    </w:p>
    <w:p w:rsidR="00C1608C" w:rsidRDefault="00C1608C" w:rsidP="00C1608C">
      <w:pPr>
        <w:pStyle w:val="NoSpacing"/>
      </w:pPr>
    </w:p>
    <w:p w:rsidR="00C1608C" w:rsidRDefault="00C1608C" w:rsidP="00C1608C">
      <w:pPr>
        <w:pStyle w:val="NoSpacing"/>
      </w:pPr>
      <w:r>
        <w:t xml:space="preserve">(This isn’t on the exam or homework and I’m not even going to include it in the notes other than the figure on the </w:t>
      </w:r>
      <w:r w:rsidR="00E715E4">
        <w:t>right</w:t>
      </w:r>
      <w:r>
        <w:t>.)</w:t>
      </w:r>
    </w:p>
    <w:p w:rsidR="00C1608C" w:rsidRDefault="00BD6632" w:rsidP="00C1608C">
      <w:pPr>
        <w:pStyle w:val="Heading2"/>
      </w:pPr>
      <w:r>
        <w:rPr>
          <w:noProof/>
        </w:rPr>
        <w:pict>
          <v:shape id="_x0000_s1513" type="#_x0000_t202" style="position:absolute;margin-left:308.1pt;margin-top:19.15pt;width:207.9pt;height:21pt;z-index:251674624;mso-position-horizontal-relative:text;mso-position-vertical-relative:text" stroked="f">
            <v:textbox style="mso-fit-shape-to-text:t" inset="0,0,0,0">
              <w:txbxContent>
                <w:p w:rsidR="00927779" w:rsidRDefault="00927779" w:rsidP="00927779">
                  <w:pPr>
                    <w:pStyle w:val="Caption"/>
                    <w:jc w:val="center"/>
                    <w:rPr>
                      <w:noProof/>
                    </w:rPr>
                  </w:pPr>
                  <w:r>
                    <w:t xml:space="preserve">Figure </w:t>
                  </w:r>
                  <w:fldSimple w:instr=" SEQ Figure \* ARABIC ">
                    <w:r w:rsidR="00B964D9">
                      <w:rPr>
                        <w:noProof/>
                      </w:rPr>
                      <w:t>1</w:t>
                    </w:r>
                  </w:fldSimple>
                  <w:r>
                    <w:t>: NMOS transistor</w:t>
                  </w:r>
                </w:p>
              </w:txbxContent>
            </v:textbox>
            <w10:wrap type="square"/>
          </v:shape>
        </w:pict>
      </w:r>
      <w:r w:rsidR="00C1608C">
        <w:t>Summing up</w:t>
      </w:r>
      <w:r w:rsidR="003C1878">
        <w:t>/practice time</w:t>
      </w:r>
    </w:p>
    <w:p w:rsidR="003C1878" w:rsidRPr="0003328C" w:rsidRDefault="00C1608C" w:rsidP="00C1608C">
      <w:pPr>
        <w:pStyle w:val="NoSpacing"/>
      </w:pPr>
      <w:r w:rsidRPr="0003328C">
        <w:t>Transistors are the way a modern ASIC (application specific integrated circuit) is implemented.  In this lecture we’ve covered the standard way of building gates</w:t>
      </w:r>
      <w:r w:rsidR="003C1878" w:rsidRPr="0003328C">
        <w:t xml:space="preserve"> out of transistors (called static CMOS).   We’ve seen why NAND and NOR gates tend to be faster than AND and OR gates.</w:t>
      </w:r>
    </w:p>
    <w:p w:rsidR="003C1878" w:rsidRPr="0003328C" w:rsidRDefault="003C1878" w:rsidP="00C1608C">
      <w:pPr>
        <w:pStyle w:val="NoSpacing"/>
      </w:pPr>
    </w:p>
    <w:p w:rsidR="003C1878" w:rsidRPr="0003328C" w:rsidRDefault="00BD6632" w:rsidP="003C1878">
      <w:pPr>
        <w:spacing w:after="0" w:line="240" w:lineRule="auto"/>
      </w:pPr>
      <w:r>
        <w:rPr>
          <w:rFonts w:eastAsia="Times New Roman" w:cs="Times New Roman"/>
          <w:b/>
          <w:noProof/>
          <w:u w:val="single"/>
        </w:rPr>
        <w:pict>
          <v:group id="_x0000_s1456" style="position:absolute;margin-left:172.8pt;margin-top:18.85pt;width:187.2pt;height:239.7pt;z-index:251670528" coordorigin="6336,1584" coordsize="3708,4968">
            <v:group id="_x0000_s1457" style="position:absolute;left:6336;top:1584;width:2736;height:4968" coordorigin="4032,1584" coordsize="2736,4968">
              <v:group id="_x0000_s1458" style="position:absolute;left:4680;top:2376;width:432;height:720" coordorigin="7272,3888" coordsize="432,720">
                <v:line id="_x0000_s1459" style="position:absolute" from="7416,4032" to="7416,4464"/>
                <v:shape id="_x0000_s1460" style="position:absolute;left:7500;top:4032;width:204;height:576" coordsize="288,576" path="m288,l,,,432r288,l288,576e" filled="f">
                  <v:path arrowok="t"/>
                </v:shape>
                <v:line id="_x0000_s1461" style="position:absolute" from="7704,3888" to="7704,4032"/>
                <v:oval id="_x0000_s1462" style="position:absolute;left:7272;top:4176;width:144;height:144"/>
              </v:group>
              <v:group id="_x0000_s1463" style="position:absolute;left:4824;top:4392;width:288;height:720" coordorigin="7416,4896" coordsize="288,720">
                <v:line id="_x0000_s1464" style="position:absolute" from="7416,5040" to="7416,5472"/>
                <v:shape id="_x0000_s1465" style="position:absolute;left:7500;top:5040;width:204;height:576" coordsize="288,576" path="m288,l,,,432r288,l288,576e" filled="f">
                  <v:path arrowok="t"/>
                </v:shape>
                <v:line id="_x0000_s1466" style="position:absolute" from="7704,4896" to="7704,5040"/>
              </v:group>
              <v:group id="_x0000_s1467" style="position:absolute;left:4680;top:3096;width:432;height:720" coordorigin="7272,3888" coordsize="432,720">
                <v:line id="_x0000_s1468" style="position:absolute" from="7416,4032" to="7416,4464"/>
                <v:shape id="_x0000_s1469" style="position:absolute;left:7500;top:4032;width:204;height:576" coordsize="288,576" path="m288,l,,,432r288,l288,576e" filled="f">
                  <v:path arrowok="t"/>
                </v:shape>
                <v:line id="_x0000_s1470" style="position:absolute" from="7704,3888" to="7704,4032"/>
                <v:oval id="_x0000_s1471" style="position:absolute;left:7272;top:4176;width:144;height:144"/>
              </v:group>
              <v:group id="_x0000_s1472" style="position:absolute;left:5760;top:2736;width:432;height:720" coordorigin="7272,3888" coordsize="432,720">
                <v:line id="_x0000_s1473" style="position:absolute" from="7416,4032" to="7416,4464"/>
                <v:shape id="_x0000_s1474" style="position:absolute;left:7500;top:4032;width:204;height:576" coordsize="288,576" path="m288,l,,,432r288,l288,576e" filled="f">
                  <v:path arrowok="t"/>
                </v:shape>
                <v:line id="_x0000_s1475" style="position:absolute" from="7704,3888" to="7704,4032"/>
                <v:oval id="_x0000_s1476" style="position:absolute;left:7272;top:4176;width:144;height:144"/>
              </v:group>
              <v:group id="_x0000_s1477" style="position:absolute;left:5760;top:4392;width:288;height:720" coordorigin="7416,4896" coordsize="288,720">
                <v:line id="_x0000_s1478" style="position:absolute" from="7416,5040" to="7416,5472"/>
                <v:shape id="_x0000_s1479" style="position:absolute;left:7500;top:5040;width:204;height:576" coordsize="288,576" path="m288,l,,,432r288,l288,576e" filled="f">
                  <v:path arrowok="t"/>
                </v:shape>
                <v:line id="_x0000_s1480" style="position:absolute" from="7704,4896" to="7704,5040"/>
              </v:group>
              <v:group id="_x0000_s1481" style="position:absolute;left:5256;top:5544;width:288;height:720" coordorigin="7416,4896" coordsize="288,720">
                <v:line id="_x0000_s1482" style="position:absolute" from="7416,5040" to="7416,5472"/>
                <v:shape id="_x0000_s1483" style="position:absolute;left:7500;top:5040;width:204;height:576" coordsize="288,576" path="m288,l,,,432r288,l288,576e" filled="f">
                  <v:path arrowok="t"/>
                </v:shape>
                <v:line id="_x0000_s1484" style="position:absolute" from="7704,4896" to="7704,5040"/>
              </v:group>
              <v:shape id="_x0000_s1485" style="position:absolute;left:5112;top:2088;width:1080;height:720" coordsize="1080,720" path="m,288l,,1080,r,720e" filled="f">
                <v:path arrowok="t"/>
              </v:shape>
              <v:shape id="_x0000_s1486" style="position:absolute;left:5112;top:3456;width:1080;height:648" coordsize="1080,648" path="m,360l,648r1080,l1080,e" filled="f">
                <v:path arrowok="t"/>
              </v:shape>
              <v:line id="_x0000_s1487" style="position:absolute" from="5112,4104" to="5112,4392"/>
              <v:line id="_x0000_s1488" style="position:absolute;flip:y" from="6048,4104" to="6048,4392"/>
              <v:shape id="_x0000_s1489" style="position:absolute;left:5112;top:5112;width:936;height:288" coordsize="936,288" path="m,l,288r936,l936,e" filled="f">
                <v:path arrowok="t"/>
              </v:shape>
              <v:line id="_x0000_s1490" style="position:absolute" from="5544,5400" to="5544,561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91" type="#_x0000_t5" style="position:absolute;left:5976;top:1584;width:288;height:288"/>
              <v:line id="_x0000_s1492" style="position:absolute" from="6120,1872" to="6120,2088"/>
              <v:group id="_x0000_s1493" style="position:absolute;left:5328;top:6264;width:432;height:288" coordorigin="5400,8424" coordsize="432,288">
                <v:line id="_x0000_s1494" style="position:absolute" from="5400,8568" to="5832,8568"/>
                <v:line id="_x0000_s1495" style="position:absolute" from="5472,8640" to="5760,8640"/>
                <v:line id="_x0000_s1496" style="position:absolute" from="5544,8712" to="5688,8712"/>
                <v:line id="_x0000_s1497" style="position:absolute;flip:y" from="5616,8424" to="5616,8568"/>
              </v:group>
              <v:line id="_x0000_s1498" style="position:absolute" from="4392,2736" to="4680,2736"/>
              <v:line id="_x0000_s1499" style="position:absolute" from="5544,3096" to="5760,3096"/>
              <v:line id="_x0000_s1500" style="position:absolute" from="4392,3456" to="4680,3456"/>
              <v:line id="_x0000_s1501" style="position:absolute" from="4464,4752" to="4824,4752"/>
              <v:line id="_x0000_s1502" style="position:absolute" from="5400,4752" to="5760,4752"/>
              <v:line id="_x0000_s1503" style="position:absolute" from="4968,5904" to="5256,5904"/>
              <v:shape id="_x0000_s1504" type="#_x0000_t202" style="position:absolute;left:4032;top:2520;width:504;height:360" filled="f" stroked="f">
                <v:textbox style="mso-next-textbox:#_x0000_s1504">
                  <w:txbxContent>
                    <w:p w:rsidR="009F7263" w:rsidRDefault="009F7263" w:rsidP="003C1878">
                      <w:r>
                        <w:t>A</w:t>
                      </w:r>
                    </w:p>
                  </w:txbxContent>
                </v:textbox>
              </v:shape>
              <v:shape id="_x0000_s1505" type="#_x0000_t202" style="position:absolute;left:4032;top:3240;width:504;height:360" filled="f" stroked="f">
                <v:textbox style="mso-next-textbox:#_x0000_s1505">
                  <w:txbxContent>
                    <w:p w:rsidR="009F7263" w:rsidRDefault="009F7263" w:rsidP="003C1878">
                      <w:r>
                        <w:t>B</w:t>
                      </w:r>
                    </w:p>
                  </w:txbxContent>
                </v:textbox>
              </v:shape>
              <v:shape id="_x0000_s1506" type="#_x0000_t202" style="position:absolute;left:5256;top:2880;width:504;height:360" filled="f" stroked="f">
                <v:textbox style="mso-next-textbox:#_x0000_s1506">
                  <w:txbxContent>
                    <w:p w:rsidR="009F7263" w:rsidRDefault="009F7263" w:rsidP="003C1878">
                      <w:r>
                        <w:t>C</w:t>
                      </w:r>
                    </w:p>
                  </w:txbxContent>
                </v:textbox>
              </v:shape>
              <v:shape id="_x0000_s1507" type="#_x0000_t202" style="position:absolute;left:4104;top:4536;width:504;height:360" filled="f" stroked="f">
                <v:textbox style="mso-next-textbox:#_x0000_s1507">
                  <w:txbxContent>
                    <w:p w:rsidR="009F7263" w:rsidRDefault="009F7263" w:rsidP="003C1878">
                      <w:r>
                        <w:t>A</w:t>
                      </w:r>
                    </w:p>
                  </w:txbxContent>
                </v:textbox>
              </v:shape>
              <v:shape id="_x0000_s1508" type="#_x0000_t202" style="position:absolute;left:5040;top:4536;width:504;height:360" filled="f" stroked="f">
                <v:textbox style="mso-next-textbox:#_x0000_s1508">
                  <w:txbxContent>
                    <w:p w:rsidR="009F7263" w:rsidRDefault="009F7263" w:rsidP="003C1878">
                      <w:r>
                        <w:t>B</w:t>
                      </w:r>
                    </w:p>
                  </w:txbxContent>
                </v:textbox>
              </v:shape>
              <v:shape id="_x0000_s1509" type="#_x0000_t202" style="position:absolute;left:4536;top:5688;width:504;height:360" filled="f" stroked="f">
                <v:textbox style="mso-next-textbox:#_x0000_s1509">
                  <w:txbxContent>
                    <w:p w:rsidR="009F7263" w:rsidRDefault="009F7263" w:rsidP="003C1878">
                      <w:r>
                        <w:t>C</w:t>
                      </w:r>
                    </w:p>
                  </w:txbxContent>
                </v:textbox>
              </v:shape>
              <v:line id="_x0000_s1510" style="position:absolute" from="6192,4104" to="6768,4104">
                <v:stroke endarrow="block"/>
              </v:line>
            </v:group>
            <v:shape id="_x0000_s1511" type="#_x0000_t202" style="position:absolute;left:8892;top:3676;width:1152;height:360" filled="f" stroked="f">
              <v:textbox style="mso-next-textbox:#_x0000_s1511">
                <w:txbxContent>
                  <w:p w:rsidR="009F7263" w:rsidRDefault="009F7263" w:rsidP="003C1878">
                    <w:r>
                      <w:t>OUT</w:t>
                    </w:r>
                  </w:p>
                </w:txbxContent>
              </v:textbox>
            </v:shape>
          </v:group>
        </w:pict>
      </w:r>
      <w:r w:rsidR="003C1878" w:rsidRPr="0003328C">
        <w:rPr>
          <w:b/>
          <w:u w:val="single"/>
        </w:rPr>
        <w:t>Practice problem:</w:t>
      </w:r>
      <w:r w:rsidR="003C1878" w:rsidRPr="0003328C">
        <w:rPr>
          <w:rFonts w:eastAsia="Times New Roman" w:cs="Times New Roman"/>
        </w:rPr>
        <w:t xml:space="preserve"> Fill in the following truth table with either “1”, “0”, “Hi-Z” or “Smoke” (the last if OUT is connected to both Vcc and Ground). </w:t>
      </w:r>
    </w:p>
    <w:p w:rsidR="003C1878" w:rsidRPr="0003328C" w:rsidRDefault="00BD6632" w:rsidP="00C1608C">
      <w:pPr>
        <w:pStyle w:val="NoSpacing"/>
      </w:pPr>
      <w:r>
        <w:rPr>
          <w:noProof/>
        </w:rPr>
        <w:pict>
          <v:shape id="_x0000_s1516" type="#_x0000_t202" style="position:absolute;margin-left:346.5pt;margin-top:.7pt;width:196.5pt;height:213pt;z-index:251675648" stroked="f">
            <v:textbox>
              <w:txbxContent>
                <w:p w:rsidR="00284669" w:rsidRDefault="00284669" w:rsidP="00284669">
                  <w:pPr>
                    <w:pStyle w:val="Heading1"/>
                    <w:numPr>
                      <w:ilvl w:val="0"/>
                      <w:numId w:val="0"/>
                    </w:numPr>
                    <w:spacing w:before="0"/>
                    <w:ind w:left="360" w:hanging="360"/>
                    <w:rPr>
                      <w:rFonts w:eastAsia="Times New Roman"/>
                    </w:rPr>
                  </w:pPr>
                  <w:r>
                    <w:rPr>
                      <w:rFonts w:eastAsia="Times New Roman"/>
                    </w:rPr>
                    <w:t>Higher-level abstraction (Chapter 8)</w:t>
                  </w:r>
                </w:p>
                <w:p w:rsidR="00284669" w:rsidRDefault="00284669" w:rsidP="00284669">
                  <w:pPr>
                    <w:pStyle w:val="NoSpacing"/>
                  </w:pPr>
                  <w:r>
                    <w:t xml:space="preserve">Fundamentally, we can take things like MSI devices, memories and gates and build even higher-level components.  The most obvious and fundamental is a </w:t>
                  </w:r>
                  <w:r>
                    <w:rPr>
                      <w:i/>
                    </w:rPr>
                    <w:t>general purpose processor</w:t>
                  </w:r>
                  <w:r>
                    <w:t>.  These devices are at the core of the modern internet age.   They are covered in EECS 370, 470, 427 and 373 as well as a bit in EECS 452.  If you are interested in learning the basics, chapter 8 covers this material at a fairly high-level.  We’ll touch on it in the middle of the month.</w:t>
                  </w:r>
                </w:p>
                <w:p w:rsidR="00284669" w:rsidRDefault="00284669"/>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373"/>
        <w:gridCol w:w="365"/>
        <w:gridCol w:w="1590"/>
      </w:tblGrid>
      <w:tr w:rsidR="003C1878" w:rsidRPr="0003328C" w:rsidTr="003C1878">
        <w:tc>
          <w:tcPr>
            <w:tcW w:w="0" w:type="auto"/>
          </w:tcPr>
          <w:p w:rsidR="003C1878" w:rsidRPr="009E78A7" w:rsidRDefault="003C1878" w:rsidP="003C1878">
            <w:pPr>
              <w:spacing w:after="0" w:line="240" w:lineRule="auto"/>
              <w:rPr>
                <w:rFonts w:eastAsia="Times New Roman" w:cs="Times New Roman"/>
                <w:b/>
                <w:sz w:val="28"/>
                <w:szCs w:val="28"/>
              </w:rPr>
            </w:pPr>
            <w:r w:rsidRPr="009E78A7">
              <w:rPr>
                <w:rFonts w:eastAsia="Times New Roman" w:cs="Times New Roman"/>
                <w:b/>
                <w:sz w:val="28"/>
                <w:szCs w:val="28"/>
              </w:rPr>
              <w:t>A</w:t>
            </w:r>
          </w:p>
        </w:tc>
        <w:tc>
          <w:tcPr>
            <w:tcW w:w="0" w:type="auto"/>
          </w:tcPr>
          <w:p w:rsidR="003C1878" w:rsidRPr="009E78A7" w:rsidRDefault="003C1878" w:rsidP="003C1878">
            <w:pPr>
              <w:spacing w:after="0" w:line="240" w:lineRule="auto"/>
              <w:rPr>
                <w:rFonts w:eastAsia="Times New Roman" w:cs="Times New Roman"/>
                <w:b/>
                <w:sz w:val="28"/>
                <w:szCs w:val="28"/>
              </w:rPr>
            </w:pPr>
            <w:r w:rsidRPr="009E78A7">
              <w:rPr>
                <w:rFonts w:eastAsia="Times New Roman" w:cs="Times New Roman"/>
                <w:b/>
                <w:sz w:val="28"/>
                <w:szCs w:val="28"/>
              </w:rPr>
              <w:t>B</w:t>
            </w:r>
          </w:p>
        </w:tc>
        <w:tc>
          <w:tcPr>
            <w:tcW w:w="0" w:type="auto"/>
          </w:tcPr>
          <w:p w:rsidR="003C1878" w:rsidRPr="009E78A7" w:rsidRDefault="003C1878" w:rsidP="003C1878">
            <w:pPr>
              <w:spacing w:after="0" w:line="240" w:lineRule="auto"/>
              <w:rPr>
                <w:rFonts w:eastAsia="Times New Roman" w:cs="Times New Roman"/>
                <w:b/>
                <w:sz w:val="28"/>
                <w:szCs w:val="28"/>
              </w:rPr>
            </w:pPr>
            <w:r w:rsidRPr="009E78A7">
              <w:rPr>
                <w:rFonts w:eastAsia="Times New Roman" w:cs="Times New Roman"/>
                <w:b/>
                <w:sz w:val="28"/>
                <w:szCs w:val="28"/>
              </w:rPr>
              <w:t>C</w:t>
            </w:r>
          </w:p>
        </w:tc>
        <w:tc>
          <w:tcPr>
            <w:tcW w:w="1590" w:type="dxa"/>
          </w:tcPr>
          <w:p w:rsidR="003C1878" w:rsidRPr="009E78A7" w:rsidRDefault="003C1878" w:rsidP="003C1878">
            <w:pPr>
              <w:spacing w:after="0" w:line="240" w:lineRule="auto"/>
              <w:rPr>
                <w:rFonts w:eastAsia="Times New Roman" w:cs="Times New Roman"/>
                <w:b/>
                <w:sz w:val="28"/>
                <w:szCs w:val="28"/>
              </w:rPr>
            </w:pPr>
            <w:r w:rsidRPr="009E78A7">
              <w:rPr>
                <w:rFonts w:eastAsia="Times New Roman" w:cs="Times New Roman"/>
                <w:b/>
                <w:sz w:val="28"/>
                <w:szCs w:val="28"/>
              </w:rPr>
              <w:t>OUT</w:t>
            </w: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0</w:t>
            </w:r>
          </w:p>
        </w:tc>
        <w:tc>
          <w:tcPr>
            <w:tcW w:w="1590" w:type="dxa"/>
          </w:tcPr>
          <w:p w:rsidR="003C1878" w:rsidRPr="009E78A7" w:rsidRDefault="003C1878" w:rsidP="003C1878">
            <w:pPr>
              <w:spacing w:after="0" w:line="240" w:lineRule="auto"/>
              <w:rPr>
                <w:rFonts w:eastAsia="Times New Roman" w:cs="Times New Roman"/>
                <w:sz w:val="28"/>
                <w:szCs w:val="28"/>
              </w:rPr>
            </w:pPr>
          </w:p>
        </w:tc>
      </w:tr>
      <w:tr w:rsidR="003C1878" w:rsidRPr="0003328C" w:rsidTr="003C1878">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0" w:type="auto"/>
          </w:tcPr>
          <w:p w:rsidR="003C1878" w:rsidRPr="009E78A7" w:rsidRDefault="003C1878" w:rsidP="003C1878">
            <w:pPr>
              <w:spacing w:after="0" w:line="240" w:lineRule="auto"/>
              <w:rPr>
                <w:rFonts w:eastAsia="Times New Roman" w:cs="Times New Roman"/>
                <w:sz w:val="28"/>
                <w:szCs w:val="28"/>
              </w:rPr>
            </w:pPr>
            <w:r w:rsidRPr="009E78A7">
              <w:rPr>
                <w:rFonts w:eastAsia="Times New Roman" w:cs="Times New Roman"/>
                <w:sz w:val="28"/>
                <w:szCs w:val="28"/>
              </w:rPr>
              <w:t>1</w:t>
            </w:r>
          </w:p>
        </w:tc>
        <w:tc>
          <w:tcPr>
            <w:tcW w:w="1590" w:type="dxa"/>
          </w:tcPr>
          <w:p w:rsidR="003C1878" w:rsidRPr="009E78A7" w:rsidRDefault="003C1878" w:rsidP="003C1878">
            <w:pPr>
              <w:spacing w:after="0" w:line="240" w:lineRule="auto"/>
              <w:rPr>
                <w:rFonts w:eastAsia="Times New Roman" w:cs="Times New Roman"/>
                <w:sz w:val="28"/>
                <w:szCs w:val="28"/>
              </w:rPr>
            </w:pPr>
          </w:p>
        </w:tc>
      </w:tr>
    </w:tbl>
    <w:p w:rsidR="003C1878" w:rsidRPr="0003328C" w:rsidRDefault="003C1878" w:rsidP="003C1878">
      <w:pPr>
        <w:spacing w:after="0" w:line="240" w:lineRule="auto"/>
        <w:rPr>
          <w:rFonts w:eastAsia="Times New Roman" w:cs="Times New Roman"/>
        </w:rPr>
      </w:pPr>
    </w:p>
    <w:p w:rsidR="0003328C" w:rsidRPr="0003328C" w:rsidRDefault="0003328C" w:rsidP="003C1878">
      <w:pPr>
        <w:pStyle w:val="NoSpacing"/>
        <w:rPr>
          <w:rFonts w:eastAsia="Times New Roman" w:cs="Times New Roman"/>
        </w:rPr>
      </w:pPr>
      <w:r w:rsidRPr="0003328C">
        <w:rPr>
          <w:rFonts w:eastAsia="Times New Roman" w:cs="Times New Roman"/>
          <w:b/>
        </w:rPr>
        <w:t>Bonus question</w:t>
      </w:r>
      <w:r w:rsidRPr="0003328C">
        <w:rPr>
          <w:rFonts w:eastAsia="Times New Roman" w:cs="Times New Roman"/>
        </w:rPr>
        <w:t xml:space="preserve">: </w:t>
      </w:r>
      <w:r>
        <w:rPr>
          <w:rFonts w:eastAsia="Times New Roman" w:cs="Times New Roman"/>
        </w:rPr>
        <w:t>Design an XOR gate using as</w:t>
      </w:r>
      <w:r>
        <w:rPr>
          <w:rFonts w:eastAsia="Times New Roman" w:cs="Times New Roman"/>
        </w:rPr>
        <w:br/>
        <w:t>few transistors as possible.</w:t>
      </w:r>
      <w:r>
        <w:rPr>
          <w:rFonts w:eastAsia="Times New Roman" w:cs="Times New Roman"/>
        </w:rPr>
        <w:br/>
      </w:r>
    </w:p>
    <w:p w:rsidR="003C1878" w:rsidRDefault="003C1878" w:rsidP="003C1878">
      <w:pPr>
        <w:pStyle w:val="NoSpacing"/>
        <w:pBdr>
          <w:bottom w:val="single" w:sz="6" w:space="1" w:color="auto"/>
        </w:pBdr>
      </w:pPr>
    </w:p>
    <w:p w:rsidR="00284669" w:rsidRDefault="003673F1" w:rsidP="003673F1">
      <w:pPr>
        <w:pStyle w:val="Heading2"/>
        <w:spacing w:before="0"/>
      </w:pPr>
      <w:r>
        <w:t>And a datapath problem (time allowing)</w:t>
      </w:r>
    </w:p>
    <w:p w:rsidR="003673F1" w:rsidRDefault="003673F1" w:rsidP="003673F1">
      <w:pPr>
        <w:spacing w:after="0" w:line="240" w:lineRule="auto"/>
      </w:pPr>
      <w:r>
        <w:t>Now let’s do another one.  Say we have as input the signals Go, A[7:0] and B[7:0].  As outputs we have X[24:0] and Done.  When Go is sampled high, you are to compute A</w:t>
      </w:r>
      <w:r>
        <w:rPr>
          <w:vertAlign w:val="superscript"/>
        </w:rPr>
        <w:t>3</w:t>
      </w:r>
      <w:r>
        <w:t>+B</w:t>
      </w:r>
      <w:r>
        <w:rPr>
          <w:vertAlign w:val="superscript"/>
        </w:rPr>
        <w:t>3</w:t>
      </w:r>
      <w:r>
        <w:t xml:space="preserve">.  You may only use one multiplier (as large as needed but no larger) and one adder (ditto on size).  When done, the output X should be set to the result and Done should be a 1.  Go’s value should be ignored until the cycle after Done is set to 1.  The values of A and B may change after the cycle Go is first sampled high and those changes should be ignored until a new computation is requested.  You should use as few MSI devices as possible.  </w:t>
      </w:r>
    </w:p>
    <w:p w:rsidR="00C1608C" w:rsidRPr="00C1608C" w:rsidRDefault="00C1608C" w:rsidP="003673F1">
      <w:pPr>
        <w:pStyle w:val="NoSpacing"/>
      </w:pPr>
    </w:p>
    <w:sectPr w:rsidR="00C1608C" w:rsidRPr="00C1608C" w:rsidSect="001237D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32" w:rsidRDefault="00BD6632" w:rsidP="007A12E7">
      <w:pPr>
        <w:spacing w:after="0" w:line="240" w:lineRule="auto"/>
      </w:pPr>
      <w:r>
        <w:separator/>
      </w:r>
    </w:p>
  </w:endnote>
  <w:endnote w:type="continuationSeparator" w:id="0">
    <w:p w:rsidR="00BD6632" w:rsidRDefault="00BD6632" w:rsidP="007A12E7">
      <w:pPr>
        <w:spacing w:after="0" w:line="240" w:lineRule="auto"/>
      </w:pPr>
      <w:r>
        <w:continuationSeparator/>
      </w:r>
    </w:p>
  </w:endnote>
  <w:endnote w:id="1">
    <w:p w:rsidR="009F7263" w:rsidRDefault="009F7263" w:rsidP="00042B73">
      <w:pPr>
        <w:pStyle w:val="EndnoteText"/>
      </w:pPr>
      <w:r>
        <w:rPr>
          <w:rStyle w:val="EndnoteReference"/>
        </w:rPr>
        <w:endnoteRef/>
      </w:r>
      <w:r>
        <w:t xml:space="preserve"> Figures taken from:</w:t>
      </w:r>
      <w:r w:rsidR="00284669">
        <w:t xml:space="preserve"> </w:t>
      </w:r>
      <w:r>
        <w:t>Dr. David Brooks, Dr. Frank Vahid, and others.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1F" w:rsidRDefault="00292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1F" w:rsidRDefault="00292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1F" w:rsidRDefault="0029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32" w:rsidRDefault="00BD6632" w:rsidP="007A12E7">
      <w:pPr>
        <w:spacing w:after="0" w:line="240" w:lineRule="auto"/>
      </w:pPr>
      <w:r>
        <w:separator/>
      </w:r>
    </w:p>
  </w:footnote>
  <w:footnote w:type="continuationSeparator" w:id="0">
    <w:p w:rsidR="00BD6632" w:rsidRDefault="00BD6632" w:rsidP="007A12E7">
      <w:pPr>
        <w:spacing w:after="0" w:line="240" w:lineRule="auto"/>
      </w:pPr>
      <w:r>
        <w:continuationSeparator/>
      </w:r>
    </w:p>
  </w:footnote>
  <w:footnote w:id="1">
    <w:p w:rsidR="009F7263" w:rsidRDefault="009F7263">
      <w:pPr>
        <w:pStyle w:val="FootnoteText"/>
      </w:pPr>
      <w:r>
        <w:rPr>
          <w:rStyle w:val="FootnoteReference"/>
        </w:rPr>
        <w:footnoteRef/>
      </w:r>
      <w:r>
        <w:t xml:space="preserve"> </w:t>
      </w:r>
      <w:r w:rsidRPr="00B15758">
        <w:t>Complementary metal–oxide–semiconductor</w:t>
      </w:r>
      <w:r>
        <w:t>.  Basically means uses both NMOS and CMOS transistors as described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1F" w:rsidRDefault="00292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23575546"/>
      <w:docPartObj>
        <w:docPartGallery w:val="Page Numbers (Top of Page)"/>
        <w:docPartUnique/>
      </w:docPartObj>
    </w:sdtPr>
    <w:sdtEndPr/>
    <w:sdtContent>
      <w:p w:rsidR="009F7263" w:rsidRPr="00306BBA" w:rsidRDefault="009F7263" w:rsidP="007A12E7">
        <w:pPr>
          <w:pStyle w:val="Header"/>
          <w:rPr>
            <w:i/>
            <w:color w:val="A6A6A6" w:themeColor="background1" w:themeShade="A6"/>
          </w:rPr>
        </w:pPr>
        <w:r w:rsidRPr="00306BBA">
          <w:rPr>
            <w:i/>
            <w:color w:val="A6A6A6" w:themeColor="background1" w:themeShade="A6"/>
          </w:rPr>
          <w:t xml:space="preserve">EECS 270, </w:t>
        </w:r>
        <w:r w:rsidR="0029201F">
          <w:rPr>
            <w:i/>
            <w:color w:val="A6A6A6" w:themeColor="background1" w:themeShade="A6"/>
          </w:rPr>
          <w:t xml:space="preserve">Fall </w:t>
        </w:r>
        <w:r w:rsidR="00284669">
          <w:rPr>
            <w:i/>
            <w:color w:val="A6A6A6" w:themeColor="background1" w:themeShade="A6"/>
          </w:rPr>
          <w:t xml:space="preserve"> 20</w:t>
        </w:r>
        <w:r w:rsidR="0029201F">
          <w:rPr>
            <w:i/>
            <w:color w:val="A6A6A6" w:themeColor="background1" w:themeShade="A6"/>
          </w:rPr>
          <w:t>20</w:t>
        </w:r>
        <w:bookmarkStart w:id="0" w:name="_GoBack"/>
        <w:bookmarkEnd w:id="0"/>
        <w:r w:rsidRPr="00306BBA">
          <w:rPr>
            <w:i/>
            <w:color w:val="A6A6A6" w:themeColor="background1" w:themeShade="A6"/>
          </w:rPr>
          <w:t xml:space="preserve">, Lecture </w:t>
        </w:r>
        <w:r w:rsidR="00284669">
          <w:rPr>
            <w:i/>
            <w:color w:val="A6A6A6" w:themeColor="background1" w:themeShade="A6"/>
          </w:rPr>
          <w:t>14</w:t>
        </w:r>
        <w:r w:rsidRPr="00306BBA">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29201F">
          <w:rPr>
            <w:b/>
            <w:i/>
            <w:noProof/>
            <w:color w:val="A6A6A6" w:themeColor="background1" w:themeShade="A6"/>
          </w:rPr>
          <w:t>1</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29201F">
          <w:rPr>
            <w:b/>
            <w:i/>
            <w:noProof/>
            <w:color w:val="A6A6A6" w:themeColor="background1" w:themeShade="A6"/>
          </w:rPr>
          <w:t>5</w:t>
        </w:r>
        <w:r w:rsidRPr="00306BBA">
          <w:rPr>
            <w:b/>
            <w:i/>
            <w:color w:val="A6A6A6" w:themeColor="background1" w:themeShade="A6"/>
            <w:sz w:val="24"/>
            <w:szCs w:val="24"/>
          </w:rPr>
          <w:fldChar w:fldCharType="end"/>
        </w:r>
      </w:p>
    </w:sdtContent>
  </w:sdt>
  <w:p w:rsidR="009F7263" w:rsidRPr="007A12E7" w:rsidRDefault="009F7263" w:rsidP="007A1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1F" w:rsidRDefault="00292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F99"/>
    <w:multiLevelType w:val="hybridMultilevel"/>
    <w:tmpl w:val="97087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638A"/>
    <w:multiLevelType w:val="hybridMultilevel"/>
    <w:tmpl w:val="008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7A52"/>
    <w:multiLevelType w:val="hybridMultilevel"/>
    <w:tmpl w:val="BE7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B4D9A"/>
    <w:multiLevelType w:val="hybridMultilevel"/>
    <w:tmpl w:val="7F6A8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3759B"/>
    <w:multiLevelType w:val="hybridMultilevel"/>
    <w:tmpl w:val="FF3A0E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9742615"/>
    <w:multiLevelType w:val="hybridMultilevel"/>
    <w:tmpl w:val="4512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2498"/>
    <w:multiLevelType w:val="hybridMultilevel"/>
    <w:tmpl w:val="D77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65DA"/>
    <w:multiLevelType w:val="hybridMultilevel"/>
    <w:tmpl w:val="71E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23B9"/>
    <w:multiLevelType w:val="hybridMultilevel"/>
    <w:tmpl w:val="5B066D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4463A65"/>
    <w:multiLevelType w:val="hybridMultilevel"/>
    <w:tmpl w:val="ED3A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615BE"/>
    <w:multiLevelType w:val="hybridMultilevel"/>
    <w:tmpl w:val="5AAA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E4BC0"/>
    <w:multiLevelType w:val="hybridMultilevel"/>
    <w:tmpl w:val="B004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D4E1E"/>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423A19"/>
    <w:multiLevelType w:val="hybridMultilevel"/>
    <w:tmpl w:val="3DE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F3B96"/>
    <w:multiLevelType w:val="hybridMultilevel"/>
    <w:tmpl w:val="38301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5B5688"/>
    <w:multiLevelType w:val="hybridMultilevel"/>
    <w:tmpl w:val="D9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211AE"/>
    <w:multiLevelType w:val="hybridMultilevel"/>
    <w:tmpl w:val="D40E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96B31"/>
    <w:multiLevelType w:val="hybridMultilevel"/>
    <w:tmpl w:val="1B527614"/>
    <w:lvl w:ilvl="0" w:tplc="090A23D6">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07FC0"/>
    <w:multiLevelType w:val="hybridMultilevel"/>
    <w:tmpl w:val="86D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E3D45"/>
    <w:multiLevelType w:val="hybridMultilevel"/>
    <w:tmpl w:val="99C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311F7"/>
    <w:multiLevelType w:val="hybridMultilevel"/>
    <w:tmpl w:val="92EAC7CC"/>
    <w:lvl w:ilvl="0" w:tplc="9D044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55159B"/>
    <w:multiLevelType w:val="hybridMultilevel"/>
    <w:tmpl w:val="064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A4B97"/>
    <w:multiLevelType w:val="hybridMultilevel"/>
    <w:tmpl w:val="BF581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819EB"/>
    <w:multiLevelType w:val="hybridMultilevel"/>
    <w:tmpl w:val="8350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44A06"/>
    <w:multiLevelType w:val="hybridMultilevel"/>
    <w:tmpl w:val="C8B8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C75A5"/>
    <w:multiLevelType w:val="hybridMultilevel"/>
    <w:tmpl w:val="318C2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A73599"/>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6DC0DA7"/>
    <w:multiLevelType w:val="hybridMultilevel"/>
    <w:tmpl w:val="821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6A32"/>
    <w:multiLevelType w:val="hybridMultilevel"/>
    <w:tmpl w:val="910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864DA"/>
    <w:multiLevelType w:val="hybridMultilevel"/>
    <w:tmpl w:val="BB4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E5DF3"/>
    <w:multiLevelType w:val="hybridMultilevel"/>
    <w:tmpl w:val="00AA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37E18"/>
    <w:multiLevelType w:val="hybridMultilevel"/>
    <w:tmpl w:val="4140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45418"/>
    <w:multiLevelType w:val="hybridMultilevel"/>
    <w:tmpl w:val="FBF0F1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231CB6"/>
    <w:multiLevelType w:val="hybridMultilevel"/>
    <w:tmpl w:val="5F6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E7E89"/>
    <w:multiLevelType w:val="hybridMultilevel"/>
    <w:tmpl w:val="5470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47D1A"/>
    <w:multiLevelType w:val="hybridMultilevel"/>
    <w:tmpl w:val="5CEE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76494"/>
    <w:multiLevelType w:val="hybridMultilevel"/>
    <w:tmpl w:val="C1C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21"/>
  </w:num>
  <w:num w:numId="5">
    <w:abstractNumId w:val="20"/>
  </w:num>
  <w:num w:numId="6">
    <w:abstractNumId w:val="26"/>
  </w:num>
  <w:num w:numId="7">
    <w:abstractNumId w:val="12"/>
  </w:num>
  <w:num w:numId="8">
    <w:abstractNumId w:val="9"/>
  </w:num>
  <w:num w:numId="9">
    <w:abstractNumId w:val="27"/>
  </w:num>
  <w:num w:numId="10">
    <w:abstractNumId w:val="8"/>
  </w:num>
  <w:num w:numId="11">
    <w:abstractNumId w:val="18"/>
  </w:num>
  <w:num w:numId="12">
    <w:abstractNumId w:val="15"/>
  </w:num>
  <w:num w:numId="13">
    <w:abstractNumId w:val="31"/>
  </w:num>
  <w:num w:numId="14">
    <w:abstractNumId w:val="30"/>
  </w:num>
  <w:num w:numId="15">
    <w:abstractNumId w:val="33"/>
  </w:num>
  <w:num w:numId="16">
    <w:abstractNumId w:val="29"/>
  </w:num>
  <w:num w:numId="17">
    <w:abstractNumId w:val="22"/>
  </w:num>
  <w:num w:numId="18">
    <w:abstractNumId w:val="32"/>
  </w:num>
  <w:num w:numId="19">
    <w:abstractNumId w:val="11"/>
  </w:num>
  <w:num w:numId="20">
    <w:abstractNumId w:val="16"/>
  </w:num>
  <w:num w:numId="21">
    <w:abstractNumId w:val="14"/>
  </w:num>
  <w:num w:numId="22">
    <w:abstractNumId w:val="25"/>
  </w:num>
  <w:num w:numId="23">
    <w:abstractNumId w:val="3"/>
  </w:num>
  <w:num w:numId="24">
    <w:abstractNumId w:val="24"/>
  </w:num>
  <w:num w:numId="25">
    <w:abstractNumId w:val="0"/>
  </w:num>
  <w:num w:numId="26">
    <w:abstractNumId w:val="13"/>
  </w:num>
  <w:num w:numId="27">
    <w:abstractNumId w:val="36"/>
  </w:num>
  <w:num w:numId="28">
    <w:abstractNumId w:val="5"/>
  </w:num>
  <w:num w:numId="29">
    <w:abstractNumId w:val="34"/>
  </w:num>
  <w:num w:numId="30">
    <w:abstractNumId w:val="28"/>
  </w:num>
  <w:num w:numId="31">
    <w:abstractNumId w:val="19"/>
  </w:num>
  <w:num w:numId="32">
    <w:abstractNumId w:val="6"/>
  </w:num>
  <w:num w:numId="33">
    <w:abstractNumId w:val="23"/>
  </w:num>
  <w:num w:numId="34">
    <w:abstractNumId w:val="35"/>
  </w:num>
  <w:num w:numId="35">
    <w:abstractNumId w:val="7"/>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12E7"/>
    <w:rsid w:val="00003E44"/>
    <w:rsid w:val="00012424"/>
    <w:rsid w:val="0002124D"/>
    <w:rsid w:val="0003328C"/>
    <w:rsid w:val="00033313"/>
    <w:rsid w:val="00042B73"/>
    <w:rsid w:val="00043B6E"/>
    <w:rsid w:val="00077147"/>
    <w:rsid w:val="00096656"/>
    <w:rsid w:val="000A19BD"/>
    <w:rsid w:val="000A474A"/>
    <w:rsid w:val="000C1580"/>
    <w:rsid w:val="000C2BC5"/>
    <w:rsid w:val="000D2891"/>
    <w:rsid w:val="000D2D8E"/>
    <w:rsid w:val="000F31CA"/>
    <w:rsid w:val="00102848"/>
    <w:rsid w:val="001237D5"/>
    <w:rsid w:val="00126E63"/>
    <w:rsid w:val="0016286C"/>
    <w:rsid w:val="00166E71"/>
    <w:rsid w:val="00170D05"/>
    <w:rsid w:val="001731EC"/>
    <w:rsid w:val="0018517B"/>
    <w:rsid w:val="001943D0"/>
    <w:rsid w:val="001C3317"/>
    <w:rsid w:val="001C7CC1"/>
    <w:rsid w:val="001D599F"/>
    <w:rsid w:val="002249B3"/>
    <w:rsid w:val="00225FF4"/>
    <w:rsid w:val="00230E49"/>
    <w:rsid w:val="00231F61"/>
    <w:rsid w:val="00235D3C"/>
    <w:rsid w:val="00247575"/>
    <w:rsid w:val="00284669"/>
    <w:rsid w:val="0029201F"/>
    <w:rsid w:val="002B24DC"/>
    <w:rsid w:val="002C529E"/>
    <w:rsid w:val="002C5ACC"/>
    <w:rsid w:val="002C5F95"/>
    <w:rsid w:val="002D0D77"/>
    <w:rsid w:val="002F4546"/>
    <w:rsid w:val="00331984"/>
    <w:rsid w:val="003325B2"/>
    <w:rsid w:val="00332F1B"/>
    <w:rsid w:val="0033795F"/>
    <w:rsid w:val="00342050"/>
    <w:rsid w:val="00345FAA"/>
    <w:rsid w:val="00346063"/>
    <w:rsid w:val="0035050C"/>
    <w:rsid w:val="003673F1"/>
    <w:rsid w:val="003958E5"/>
    <w:rsid w:val="00397CD5"/>
    <w:rsid w:val="003C1878"/>
    <w:rsid w:val="003D0956"/>
    <w:rsid w:val="003E123B"/>
    <w:rsid w:val="003E328F"/>
    <w:rsid w:val="003E5539"/>
    <w:rsid w:val="003E5A18"/>
    <w:rsid w:val="003F2102"/>
    <w:rsid w:val="003F24F7"/>
    <w:rsid w:val="00411396"/>
    <w:rsid w:val="0042613B"/>
    <w:rsid w:val="00430A62"/>
    <w:rsid w:val="00443929"/>
    <w:rsid w:val="0045255B"/>
    <w:rsid w:val="0045284E"/>
    <w:rsid w:val="004A1E11"/>
    <w:rsid w:val="004C68CA"/>
    <w:rsid w:val="004D1AEB"/>
    <w:rsid w:val="004D79D9"/>
    <w:rsid w:val="004E2857"/>
    <w:rsid w:val="004F6C27"/>
    <w:rsid w:val="00511CBA"/>
    <w:rsid w:val="00524531"/>
    <w:rsid w:val="00537636"/>
    <w:rsid w:val="00537D3C"/>
    <w:rsid w:val="00543F32"/>
    <w:rsid w:val="00555C2D"/>
    <w:rsid w:val="00561AC9"/>
    <w:rsid w:val="00585C16"/>
    <w:rsid w:val="005A539E"/>
    <w:rsid w:val="005C06FA"/>
    <w:rsid w:val="005C26CF"/>
    <w:rsid w:val="005C6571"/>
    <w:rsid w:val="005C769A"/>
    <w:rsid w:val="005E08F9"/>
    <w:rsid w:val="005F7FC9"/>
    <w:rsid w:val="0060565C"/>
    <w:rsid w:val="00621C6F"/>
    <w:rsid w:val="00660841"/>
    <w:rsid w:val="006927BA"/>
    <w:rsid w:val="00695B01"/>
    <w:rsid w:val="006B1B1A"/>
    <w:rsid w:val="006F4A54"/>
    <w:rsid w:val="006F5B6A"/>
    <w:rsid w:val="007241EB"/>
    <w:rsid w:val="00725156"/>
    <w:rsid w:val="00734B99"/>
    <w:rsid w:val="00741FF5"/>
    <w:rsid w:val="00761560"/>
    <w:rsid w:val="0076160C"/>
    <w:rsid w:val="00773182"/>
    <w:rsid w:val="0077420C"/>
    <w:rsid w:val="0078395C"/>
    <w:rsid w:val="007A12E7"/>
    <w:rsid w:val="008648D2"/>
    <w:rsid w:val="008A02CD"/>
    <w:rsid w:val="008B6B66"/>
    <w:rsid w:val="009143FD"/>
    <w:rsid w:val="009156C6"/>
    <w:rsid w:val="00924D4B"/>
    <w:rsid w:val="00927407"/>
    <w:rsid w:val="00927779"/>
    <w:rsid w:val="00936459"/>
    <w:rsid w:val="00953AF6"/>
    <w:rsid w:val="0096105F"/>
    <w:rsid w:val="009B28C4"/>
    <w:rsid w:val="009C1E1B"/>
    <w:rsid w:val="009E6F9E"/>
    <w:rsid w:val="009E78A7"/>
    <w:rsid w:val="009F5086"/>
    <w:rsid w:val="009F7263"/>
    <w:rsid w:val="00A41E38"/>
    <w:rsid w:val="00A523AA"/>
    <w:rsid w:val="00A66BC8"/>
    <w:rsid w:val="00AA4B5C"/>
    <w:rsid w:val="00AE439C"/>
    <w:rsid w:val="00AF4096"/>
    <w:rsid w:val="00B15758"/>
    <w:rsid w:val="00B15917"/>
    <w:rsid w:val="00B25510"/>
    <w:rsid w:val="00B25A7D"/>
    <w:rsid w:val="00B31F13"/>
    <w:rsid w:val="00B35CEE"/>
    <w:rsid w:val="00B67CEF"/>
    <w:rsid w:val="00B863E5"/>
    <w:rsid w:val="00B87BE5"/>
    <w:rsid w:val="00B903FF"/>
    <w:rsid w:val="00B964D9"/>
    <w:rsid w:val="00BB4D1C"/>
    <w:rsid w:val="00BC343C"/>
    <w:rsid w:val="00BD01F6"/>
    <w:rsid w:val="00BD6632"/>
    <w:rsid w:val="00BE652C"/>
    <w:rsid w:val="00C03CEF"/>
    <w:rsid w:val="00C07370"/>
    <w:rsid w:val="00C1608C"/>
    <w:rsid w:val="00C531DA"/>
    <w:rsid w:val="00C545B4"/>
    <w:rsid w:val="00C63A0E"/>
    <w:rsid w:val="00C661E4"/>
    <w:rsid w:val="00C71EEC"/>
    <w:rsid w:val="00C942B4"/>
    <w:rsid w:val="00CA37C9"/>
    <w:rsid w:val="00CB2767"/>
    <w:rsid w:val="00CC352D"/>
    <w:rsid w:val="00CF04D5"/>
    <w:rsid w:val="00D16B89"/>
    <w:rsid w:val="00D27E50"/>
    <w:rsid w:val="00D40DC7"/>
    <w:rsid w:val="00D437BC"/>
    <w:rsid w:val="00D44BF0"/>
    <w:rsid w:val="00D6793D"/>
    <w:rsid w:val="00D80ADC"/>
    <w:rsid w:val="00DA0BE9"/>
    <w:rsid w:val="00DA3089"/>
    <w:rsid w:val="00DC013D"/>
    <w:rsid w:val="00DD277A"/>
    <w:rsid w:val="00DE50A2"/>
    <w:rsid w:val="00E35170"/>
    <w:rsid w:val="00E57797"/>
    <w:rsid w:val="00E62706"/>
    <w:rsid w:val="00E715E4"/>
    <w:rsid w:val="00E87DAB"/>
    <w:rsid w:val="00E946BD"/>
    <w:rsid w:val="00EA0208"/>
    <w:rsid w:val="00EA038A"/>
    <w:rsid w:val="00EA2553"/>
    <w:rsid w:val="00EA2F3D"/>
    <w:rsid w:val="00EA5033"/>
    <w:rsid w:val="00EB0170"/>
    <w:rsid w:val="00EE3F79"/>
    <w:rsid w:val="00EE4E46"/>
    <w:rsid w:val="00EF2BE8"/>
    <w:rsid w:val="00EF7CAC"/>
    <w:rsid w:val="00F1153E"/>
    <w:rsid w:val="00F22F30"/>
    <w:rsid w:val="00F244E8"/>
    <w:rsid w:val="00F260E5"/>
    <w:rsid w:val="00F3697D"/>
    <w:rsid w:val="00F44B33"/>
    <w:rsid w:val="00F669BC"/>
    <w:rsid w:val="00FB77BA"/>
    <w:rsid w:val="00FC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F254B-6CE4-4A7A-8B48-F3396FE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E7"/>
  </w:style>
  <w:style w:type="paragraph" w:styleId="Heading1">
    <w:name w:val="heading 1"/>
    <w:basedOn w:val="Normal"/>
    <w:next w:val="Normal"/>
    <w:link w:val="Heading1Char"/>
    <w:uiPriority w:val="9"/>
    <w:qFormat/>
    <w:rsid w:val="004D79D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Spacing"/>
    <w:link w:val="Heading2Char"/>
    <w:uiPriority w:val="9"/>
    <w:unhideWhenUsed/>
    <w:qFormat/>
    <w:rsid w:val="003E12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8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E7"/>
  </w:style>
  <w:style w:type="paragraph" w:styleId="Footer">
    <w:name w:val="footer"/>
    <w:basedOn w:val="Normal"/>
    <w:link w:val="FooterChar"/>
    <w:uiPriority w:val="99"/>
    <w:unhideWhenUsed/>
    <w:rsid w:val="007A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E7"/>
  </w:style>
  <w:style w:type="character" w:customStyle="1" w:styleId="Heading1Char">
    <w:name w:val="Heading 1 Char"/>
    <w:basedOn w:val="DefaultParagraphFont"/>
    <w:link w:val="Heading1"/>
    <w:uiPriority w:val="9"/>
    <w:rsid w:val="004D79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12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79D9"/>
    <w:pPr>
      <w:ind w:left="720"/>
      <w:contextualSpacing/>
    </w:pPr>
  </w:style>
  <w:style w:type="paragraph" w:styleId="NoSpacing">
    <w:name w:val="No Spacing"/>
    <w:uiPriority w:val="1"/>
    <w:qFormat/>
    <w:rsid w:val="00345FAA"/>
    <w:pPr>
      <w:spacing w:after="0" w:line="240" w:lineRule="auto"/>
    </w:pPr>
  </w:style>
  <w:style w:type="paragraph" w:styleId="BalloonText">
    <w:name w:val="Balloon Text"/>
    <w:basedOn w:val="Normal"/>
    <w:link w:val="BalloonTextChar"/>
    <w:uiPriority w:val="99"/>
    <w:semiHidden/>
    <w:unhideWhenUsed/>
    <w:rsid w:val="0045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4E"/>
    <w:rPr>
      <w:rFonts w:ascii="Tahoma" w:hAnsi="Tahoma" w:cs="Tahoma"/>
      <w:sz w:val="16"/>
      <w:szCs w:val="16"/>
    </w:rPr>
  </w:style>
  <w:style w:type="paragraph" w:styleId="Caption">
    <w:name w:val="caption"/>
    <w:basedOn w:val="Normal"/>
    <w:next w:val="Normal"/>
    <w:uiPriority w:val="35"/>
    <w:unhideWhenUsed/>
    <w:qFormat/>
    <w:rsid w:val="0045284E"/>
    <w:pPr>
      <w:spacing w:line="240" w:lineRule="auto"/>
    </w:pPr>
    <w:rPr>
      <w:b/>
      <w:bCs/>
      <w:color w:val="4F81BD" w:themeColor="accent1"/>
      <w:sz w:val="18"/>
      <w:szCs w:val="18"/>
    </w:rPr>
  </w:style>
  <w:style w:type="table" w:styleId="TableGrid">
    <w:name w:val="Table Grid"/>
    <w:basedOn w:val="TableNormal"/>
    <w:uiPriority w:val="59"/>
    <w:rsid w:val="00621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9B28C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E3F79"/>
    <w:rPr>
      <w:color w:val="0000FF" w:themeColor="hyperlink"/>
      <w:u w:val="single"/>
    </w:rPr>
  </w:style>
  <w:style w:type="paragraph" w:styleId="EndnoteText">
    <w:name w:val="endnote text"/>
    <w:basedOn w:val="Normal"/>
    <w:link w:val="EndnoteTextChar"/>
    <w:uiPriority w:val="99"/>
    <w:semiHidden/>
    <w:unhideWhenUsed/>
    <w:rsid w:val="00D43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7BC"/>
    <w:rPr>
      <w:sz w:val="20"/>
      <w:szCs w:val="20"/>
    </w:rPr>
  </w:style>
  <w:style w:type="character" w:styleId="EndnoteReference">
    <w:name w:val="endnote reference"/>
    <w:basedOn w:val="DefaultParagraphFont"/>
    <w:uiPriority w:val="99"/>
    <w:semiHidden/>
    <w:unhideWhenUsed/>
    <w:rsid w:val="00D437BC"/>
    <w:rPr>
      <w:vertAlign w:val="superscript"/>
    </w:rPr>
  </w:style>
  <w:style w:type="character" w:styleId="HTMLCite">
    <w:name w:val="HTML Cite"/>
    <w:basedOn w:val="DefaultParagraphFont"/>
    <w:uiPriority w:val="99"/>
    <w:semiHidden/>
    <w:unhideWhenUsed/>
    <w:rsid w:val="00D437BC"/>
    <w:rPr>
      <w:i/>
      <w:iCs/>
    </w:rPr>
  </w:style>
  <w:style w:type="paragraph" w:styleId="FootnoteText">
    <w:name w:val="footnote text"/>
    <w:basedOn w:val="Normal"/>
    <w:link w:val="FootnoteTextChar"/>
    <w:uiPriority w:val="99"/>
    <w:semiHidden/>
    <w:unhideWhenUsed/>
    <w:rsid w:val="00E3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170"/>
    <w:rPr>
      <w:sz w:val="20"/>
      <w:szCs w:val="20"/>
    </w:rPr>
  </w:style>
  <w:style w:type="character" w:styleId="FootnoteReference">
    <w:name w:val="footnote reference"/>
    <w:basedOn w:val="DefaultParagraphFont"/>
    <w:uiPriority w:val="99"/>
    <w:semiHidden/>
    <w:unhideWhenUsed/>
    <w:rsid w:val="00E35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1540-F1DC-4336-B760-E6F48822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brehob</dc:creator>
  <cp:lastModifiedBy>Mark Brehob</cp:lastModifiedBy>
  <cp:revision>3</cp:revision>
  <cp:lastPrinted>2017-03-08T00:21:00Z</cp:lastPrinted>
  <dcterms:created xsi:type="dcterms:W3CDTF">2020-10-21T02:32:00Z</dcterms:created>
  <dcterms:modified xsi:type="dcterms:W3CDTF">2020-10-21T02:33:00Z</dcterms:modified>
</cp:coreProperties>
</file>